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3388C55C" w:rsidR="00BD2DDF" w:rsidRDefault="00BD2DDF" w:rsidP="00BD2DDF">
      <w:pPr>
        <w:tabs>
          <w:tab w:val="right" w:pos="9900"/>
        </w:tabs>
        <w:kinsoku w:val="0"/>
        <w:rPr>
          <w:b/>
          <w:bCs/>
          <w:szCs w:val="24"/>
        </w:rPr>
      </w:pPr>
      <w:r>
        <w:rPr>
          <w:b/>
          <w:bCs/>
        </w:rPr>
        <w:t>3GPP TSG RAN WG1 Meeting #9</w:t>
      </w:r>
      <w:r w:rsidR="00465082">
        <w:rPr>
          <w:b/>
          <w:bCs/>
        </w:rPr>
        <w:t>9</w:t>
      </w:r>
      <w:r>
        <w:rPr>
          <w:b/>
          <w:bCs/>
        </w:rPr>
        <w:tab/>
        <w:t xml:space="preserve">                                                                          R1-19</w:t>
      </w:r>
      <w:r w:rsidR="001146F5">
        <w:rPr>
          <w:b/>
          <w:bCs/>
        </w:rPr>
        <w:t>13566</w:t>
      </w:r>
    </w:p>
    <w:p w14:paraId="3C405145" w14:textId="7A6FE44B" w:rsidR="00BD2DDF" w:rsidRPr="0091410B" w:rsidRDefault="00465082" w:rsidP="00BD2DDF">
      <w:pPr>
        <w:tabs>
          <w:tab w:val="right" w:pos="9900"/>
        </w:tabs>
        <w:kinsoku w:val="0"/>
        <w:rPr>
          <w:b/>
          <w:bCs/>
        </w:rPr>
      </w:pPr>
      <w:r>
        <w:rPr>
          <w:b/>
          <w:color w:val="312E25"/>
          <w:sz w:val="18"/>
          <w:szCs w:val="18"/>
          <w:shd w:val="clear" w:color="auto" w:fill="FFFFFF"/>
        </w:rPr>
        <w:t>Reno, USA</w:t>
      </w:r>
    </w:p>
    <w:p w14:paraId="0A7AA27B" w14:textId="528F1AB5" w:rsidR="00BD2DDF" w:rsidRDefault="00465082" w:rsidP="00BD2DDF">
      <w:pPr>
        <w:tabs>
          <w:tab w:val="right" w:pos="9900"/>
        </w:tabs>
        <w:kinsoku w:val="0"/>
        <w:rPr>
          <w:b/>
          <w:bCs/>
        </w:rPr>
      </w:pPr>
      <w:r>
        <w:rPr>
          <w:b/>
          <w:bCs/>
        </w:rPr>
        <w:t>Nov</w:t>
      </w:r>
      <w:r w:rsidR="00BD2DDF">
        <w:rPr>
          <w:b/>
          <w:bCs/>
        </w:rPr>
        <w:t xml:space="preserve"> 1</w:t>
      </w:r>
      <w:r w:rsidR="005E3BE4">
        <w:rPr>
          <w:b/>
          <w:bCs/>
        </w:rPr>
        <w:t>8</w:t>
      </w:r>
      <w:r w:rsidR="00BD2DDF">
        <w:rPr>
          <w:b/>
          <w:bCs/>
          <w:vertAlign w:val="superscript"/>
        </w:rPr>
        <w:t>th</w:t>
      </w:r>
      <w:r w:rsidR="00BD2DDF">
        <w:rPr>
          <w:b/>
          <w:bCs/>
        </w:rPr>
        <w:t xml:space="preserve"> – </w:t>
      </w:r>
      <w:r>
        <w:rPr>
          <w:b/>
          <w:bCs/>
        </w:rPr>
        <w:t>Nov</w:t>
      </w:r>
      <w:r w:rsidR="00BD2DDF">
        <w:rPr>
          <w:b/>
          <w:bCs/>
        </w:rPr>
        <w:t xml:space="preserve"> 2</w:t>
      </w:r>
      <w:r w:rsidR="005E3BE4">
        <w:rPr>
          <w:b/>
          <w:bCs/>
        </w:rPr>
        <w:t>2</w:t>
      </w:r>
      <w:r w:rsidR="005E3BE4" w:rsidRPr="005E3BE4">
        <w:rPr>
          <w:b/>
          <w:bCs/>
          <w:vertAlign w:val="superscript"/>
        </w:rPr>
        <w:t>nd</w:t>
      </w:r>
      <w:r w:rsidR="00BD2DDF">
        <w:rPr>
          <w:b/>
          <w:bCs/>
        </w:rPr>
        <w:t xml:space="preserve">, 2019  </w:t>
      </w:r>
    </w:p>
    <w:p w14:paraId="1DB7F711" w14:textId="77777777" w:rsidR="00BD2DDF" w:rsidRPr="00001EBE" w:rsidRDefault="00BD2DDF" w:rsidP="00BD2DDF">
      <w:pPr>
        <w:tabs>
          <w:tab w:val="left" w:pos="1200"/>
        </w:tabs>
        <w:rPr>
          <w:lang w:eastAsia="en-US"/>
        </w:rPr>
      </w:pPr>
      <w:r>
        <w:rPr>
          <w:lang w:eastAsia="en-US"/>
        </w:rPr>
        <w:tab/>
      </w:r>
    </w:p>
    <w:p w14:paraId="358E0B5D" w14:textId="4F28FE3C" w:rsidR="00BD2DDF" w:rsidRPr="00001EBE" w:rsidRDefault="00BD2DDF" w:rsidP="00BD2DDF">
      <w:pPr>
        <w:rPr>
          <w:b/>
        </w:rPr>
      </w:pPr>
      <w:r w:rsidRPr="00001EBE">
        <w:rPr>
          <w:b/>
        </w:rPr>
        <w:t xml:space="preserve">Agenda item:    </w:t>
      </w:r>
      <w:r>
        <w:rPr>
          <w:b/>
        </w:rPr>
        <w:t>7.2.2</w:t>
      </w:r>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49F7CA81" w:rsidR="00BD2DDF" w:rsidRPr="00001EBE" w:rsidRDefault="00BD2DDF" w:rsidP="00BD2DDF">
      <w:pPr>
        <w:rPr>
          <w:b/>
        </w:rPr>
      </w:pPr>
      <w:r w:rsidRPr="00001EBE">
        <w:rPr>
          <w:b/>
        </w:rPr>
        <w:t xml:space="preserve">Title:                  </w:t>
      </w:r>
      <w:r w:rsidR="00216C0E" w:rsidRPr="00216C0E">
        <w:rPr>
          <w:b/>
        </w:rPr>
        <w:t>Summary of RRC parameters for NR-U</w:t>
      </w:r>
      <w:r w:rsidR="00FD29C2">
        <w:rPr>
          <w:b/>
        </w:rPr>
        <w:t xml:space="preserve"> up to RAN1 </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68DA197B" w:rsidR="007C67A8" w:rsidRDefault="007C67A8" w:rsidP="007C67A8">
      <w:r>
        <w:t xml:space="preserve">This paper summarizes the </w:t>
      </w:r>
      <w:r w:rsidR="00A62B18">
        <w:t xml:space="preserve">RRC parameter changes required for NR-U, </w:t>
      </w:r>
      <w:r w:rsidR="00A94F2B">
        <w:t>up to RAN1 #9</w:t>
      </w:r>
      <w:r w:rsidR="001146F5">
        <w:t>9</w:t>
      </w:r>
      <w:r w:rsidR="00A94F2B">
        <w:t>.</w:t>
      </w:r>
      <w:r w:rsidR="00465082">
        <w:t xml:space="preserve"> The change marks are with respect to the RRC parameter list after RAN1 #98</w:t>
      </w:r>
      <w:r w:rsidR="008244EF">
        <w:t>bis</w:t>
      </w:r>
      <w:r w:rsidR="00465082">
        <w:t>.</w:t>
      </w:r>
    </w:p>
    <w:p w14:paraId="25CE355B" w14:textId="77777777" w:rsidR="00982127" w:rsidRDefault="00982127" w:rsidP="007C67A8"/>
    <w:p w14:paraId="43259E9D" w14:textId="77777777" w:rsidR="00982127" w:rsidRPr="00982127" w:rsidRDefault="00982127" w:rsidP="00982127">
      <w:r w:rsidRPr="00982127">
        <w:t>Note: the parameters herein are a result of NR-U WI. Discussion of generalizing some of the parameter(s) without NR-U restriction may take place later especially during UE feature related discussion.</w:t>
      </w:r>
    </w:p>
    <w:p w14:paraId="70FA62A0" w14:textId="77777777" w:rsidR="001B7570" w:rsidRDefault="00822F8D">
      <w:pPr>
        <w:spacing w:after="160"/>
        <w:sectPr w:rsidR="001B7570" w:rsidSect="001B7570">
          <w:pgSz w:w="12240" w:h="15840"/>
          <w:pgMar w:top="1440" w:right="1080" w:bottom="1440" w:left="1080" w:header="720" w:footer="720" w:gutter="0"/>
          <w:cols w:space="720"/>
          <w:docGrid w:linePitch="360"/>
        </w:sectPr>
      </w:pPr>
      <w:r>
        <w:br w:type="page"/>
      </w:r>
    </w:p>
    <w:p w14:paraId="49368D22" w14:textId="271D8C31" w:rsidR="00A62B18" w:rsidRPr="00A62B18" w:rsidRDefault="003B559F" w:rsidP="003B559F">
      <w:pPr>
        <w:pStyle w:val="Heading1"/>
      </w:pPr>
      <w:r>
        <w:lastRenderedPageBreak/>
        <w:t>RRC parameter changes</w:t>
      </w:r>
    </w:p>
    <w:p w14:paraId="163D11C8" w14:textId="3FDFD563" w:rsidR="00A62B18" w:rsidRDefault="00A62B18" w:rsidP="007C67A8"/>
    <w:tbl>
      <w:tblPr>
        <w:tblW w:w="12950" w:type="dxa"/>
        <w:tblCellMar>
          <w:left w:w="14" w:type="dxa"/>
          <w:right w:w="14" w:type="dxa"/>
        </w:tblCellMar>
        <w:tblLook w:val="04A0" w:firstRow="1" w:lastRow="0" w:firstColumn="1" w:lastColumn="0" w:noHBand="0" w:noVBand="1"/>
      </w:tblPr>
      <w:tblGrid>
        <w:gridCol w:w="614"/>
        <w:gridCol w:w="1014"/>
        <w:gridCol w:w="65"/>
        <w:gridCol w:w="65"/>
        <w:gridCol w:w="65"/>
        <w:gridCol w:w="66"/>
        <w:gridCol w:w="2181"/>
        <w:gridCol w:w="600"/>
        <w:gridCol w:w="66"/>
        <w:gridCol w:w="2181"/>
        <w:gridCol w:w="2225"/>
        <w:gridCol w:w="451"/>
        <w:gridCol w:w="548"/>
        <w:gridCol w:w="741"/>
        <w:gridCol w:w="66"/>
        <w:gridCol w:w="2002"/>
      </w:tblGrid>
      <w:tr w:rsidR="00E90721" w:rsidRPr="00822F8D" w14:paraId="0F07D84B" w14:textId="77777777" w:rsidTr="00E90721">
        <w:trPr>
          <w:trHeight w:val="600"/>
        </w:trPr>
        <w:tc>
          <w:tcPr>
            <w:tcW w:w="61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3F6F538" w14:textId="77777777" w:rsidR="00822F8D" w:rsidRPr="00822F8D" w:rsidRDefault="00822F8D" w:rsidP="00822F8D">
            <w:pPr>
              <w:spacing w:line="240" w:lineRule="auto"/>
              <w:rPr>
                <w:rFonts w:eastAsia="Times New Roman"/>
                <w:b/>
                <w:bCs/>
                <w:color w:val="000000"/>
              </w:rPr>
            </w:pPr>
            <w:r w:rsidRPr="00822F8D">
              <w:rPr>
                <w:rFonts w:eastAsia="Times New Roman"/>
                <w:b/>
                <w:bCs/>
                <w:color w:val="000000"/>
              </w:rPr>
              <w:t>WI code</w:t>
            </w:r>
          </w:p>
        </w:tc>
        <w:tc>
          <w:tcPr>
            <w:tcW w:w="1014" w:type="dxa"/>
            <w:tcBorders>
              <w:top w:val="single" w:sz="4" w:space="0" w:color="auto"/>
              <w:left w:val="nil"/>
              <w:bottom w:val="single" w:sz="4" w:space="0" w:color="auto"/>
              <w:right w:val="single" w:sz="4" w:space="0" w:color="auto"/>
            </w:tcBorders>
            <w:shd w:val="clear" w:color="000000" w:fill="00B0F0"/>
            <w:vAlign w:val="center"/>
            <w:hideMark/>
          </w:tcPr>
          <w:p w14:paraId="442A35E4" w14:textId="77777777" w:rsidR="00822F8D" w:rsidRPr="00822F8D" w:rsidRDefault="00822F8D" w:rsidP="00822F8D">
            <w:pPr>
              <w:spacing w:line="240" w:lineRule="auto"/>
              <w:rPr>
                <w:rFonts w:eastAsia="Times New Roman"/>
                <w:color w:val="000000"/>
              </w:rPr>
            </w:pPr>
            <w:r w:rsidRPr="00822F8D">
              <w:rPr>
                <w:rFonts w:eastAsia="Times New Roman"/>
                <w:color w:val="000000"/>
              </w:rPr>
              <w:t>Sub-feature group</w:t>
            </w:r>
          </w:p>
        </w:tc>
        <w:tc>
          <w:tcPr>
            <w:tcW w:w="65" w:type="dxa"/>
            <w:tcBorders>
              <w:top w:val="single" w:sz="4" w:space="0" w:color="auto"/>
              <w:left w:val="nil"/>
              <w:bottom w:val="single" w:sz="4" w:space="0" w:color="auto"/>
              <w:right w:val="single" w:sz="4" w:space="0" w:color="auto"/>
            </w:tcBorders>
            <w:shd w:val="clear" w:color="000000" w:fill="00B0F0"/>
            <w:vAlign w:val="center"/>
          </w:tcPr>
          <w:p w14:paraId="22624FC9" w14:textId="2D10C333" w:rsidR="00822F8D" w:rsidRPr="00822F8D" w:rsidRDefault="00822F8D" w:rsidP="00822F8D">
            <w:pPr>
              <w:spacing w:line="240" w:lineRule="auto"/>
              <w:rPr>
                <w:rFonts w:eastAsia="Times New Roman"/>
                <w:color w:val="000000"/>
              </w:rPr>
            </w:pPr>
          </w:p>
        </w:tc>
        <w:tc>
          <w:tcPr>
            <w:tcW w:w="65" w:type="dxa"/>
            <w:tcBorders>
              <w:top w:val="single" w:sz="4" w:space="0" w:color="auto"/>
              <w:left w:val="nil"/>
              <w:bottom w:val="single" w:sz="4" w:space="0" w:color="auto"/>
              <w:right w:val="single" w:sz="4" w:space="0" w:color="auto"/>
            </w:tcBorders>
            <w:shd w:val="clear" w:color="000000" w:fill="00B0F0"/>
            <w:vAlign w:val="center"/>
          </w:tcPr>
          <w:p w14:paraId="309B9156" w14:textId="01080E14" w:rsidR="00822F8D" w:rsidRPr="00822F8D" w:rsidRDefault="00822F8D" w:rsidP="00822F8D">
            <w:pPr>
              <w:spacing w:line="240" w:lineRule="auto"/>
              <w:rPr>
                <w:rFonts w:eastAsia="Times New Roman"/>
                <w:color w:val="000000"/>
              </w:rPr>
            </w:pPr>
          </w:p>
        </w:tc>
        <w:tc>
          <w:tcPr>
            <w:tcW w:w="65" w:type="dxa"/>
            <w:tcBorders>
              <w:top w:val="single" w:sz="4" w:space="0" w:color="auto"/>
              <w:left w:val="nil"/>
              <w:bottom w:val="single" w:sz="4" w:space="0" w:color="auto"/>
              <w:right w:val="single" w:sz="4" w:space="0" w:color="auto"/>
            </w:tcBorders>
            <w:shd w:val="clear" w:color="000000" w:fill="00B0F0"/>
            <w:vAlign w:val="center"/>
          </w:tcPr>
          <w:p w14:paraId="5B235660" w14:textId="20F8BA19" w:rsidR="00822F8D" w:rsidRPr="00822F8D" w:rsidRDefault="00822F8D" w:rsidP="00822F8D">
            <w:pPr>
              <w:spacing w:line="240" w:lineRule="auto"/>
              <w:rPr>
                <w:rFonts w:eastAsia="Times New Roman"/>
                <w:color w:val="000000"/>
              </w:rPr>
            </w:pPr>
          </w:p>
        </w:tc>
        <w:tc>
          <w:tcPr>
            <w:tcW w:w="66" w:type="dxa"/>
            <w:tcBorders>
              <w:top w:val="single" w:sz="4" w:space="0" w:color="auto"/>
              <w:left w:val="nil"/>
              <w:bottom w:val="single" w:sz="4" w:space="0" w:color="auto"/>
              <w:right w:val="single" w:sz="4" w:space="0" w:color="auto"/>
            </w:tcBorders>
            <w:shd w:val="clear" w:color="000000" w:fill="00B0F0"/>
            <w:vAlign w:val="center"/>
          </w:tcPr>
          <w:p w14:paraId="75B57B4F" w14:textId="6220D783" w:rsidR="00822F8D" w:rsidRPr="00822F8D" w:rsidRDefault="00822F8D" w:rsidP="00822F8D">
            <w:pPr>
              <w:spacing w:line="240" w:lineRule="auto"/>
              <w:rPr>
                <w:rFonts w:eastAsia="Times New Roman"/>
                <w:color w:val="000000"/>
              </w:rPr>
            </w:pPr>
          </w:p>
        </w:tc>
        <w:tc>
          <w:tcPr>
            <w:tcW w:w="2181" w:type="dxa"/>
            <w:tcBorders>
              <w:top w:val="single" w:sz="4" w:space="0" w:color="auto"/>
              <w:left w:val="nil"/>
              <w:bottom w:val="single" w:sz="4" w:space="0" w:color="auto"/>
              <w:right w:val="single" w:sz="4" w:space="0" w:color="auto"/>
            </w:tcBorders>
            <w:shd w:val="clear" w:color="000000" w:fill="00B0F0"/>
            <w:vAlign w:val="center"/>
            <w:hideMark/>
          </w:tcPr>
          <w:p w14:paraId="4E488F1E" w14:textId="77777777" w:rsidR="00822F8D" w:rsidRPr="00822F8D" w:rsidRDefault="00822F8D" w:rsidP="00822F8D">
            <w:pPr>
              <w:spacing w:line="240" w:lineRule="auto"/>
              <w:rPr>
                <w:rFonts w:eastAsia="Times New Roman"/>
                <w:color w:val="000000"/>
              </w:rPr>
            </w:pPr>
            <w:r w:rsidRPr="00822F8D">
              <w:rPr>
                <w:rFonts w:eastAsia="Times New Roman"/>
                <w:color w:val="000000"/>
              </w:rPr>
              <w:t>Parameter name in the spec</w:t>
            </w:r>
          </w:p>
        </w:tc>
        <w:tc>
          <w:tcPr>
            <w:tcW w:w="600" w:type="dxa"/>
            <w:tcBorders>
              <w:top w:val="single" w:sz="4" w:space="0" w:color="auto"/>
              <w:left w:val="nil"/>
              <w:bottom w:val="single" w:sz="4" w:space="0" w:color="auto"/>
              <w:right w:val="single" w:sz="4" w:space="0" w:color="auto"/>
            </w:tcBorders>
            <w:shd w:val="clear" w:color="000000" w:fill="00B0F0"/>
            <w:vAlign w:val="center"/>
            <w:hideMark/>
          </w:tcPr>
          <w:p w14:paraId="50A750D5" w14:textId="77777777" w:rsidR="00822F8D" w:rsidRPr="00822F8D" w:rsidRDefault="00822F8D" w:rsidP="00822F8D">
            <w:pPr>
              <w:spacing w:line="240" w:lineRule="auto"/>
              <w:rPr>
                <w:rFonts w:eastAsia="Times New Roman"/>
                <w:color w:val="000000"/>
              </w:rPr>
            </w:pPr>
            <w:r w:rsidRPr="00822F8D">
              <w:rPr>
                <w:rFonts w:eastAsia="Times New Roman"/>
                <w:color w:val="000000"/>
              </w:rPr>
              <w:t>New or existing?</w:t>
            </w:r>
          </w:p>
        </w:tc>
        <w:tc>
          <w:tcPr>
            <w:tcW w:w="66" w:type="dxa"/>
            <w:tcBorders>
              <w:top w:val="single" w:sz="4" w:space="0" w:color="auto"/>
              <w:left w:val="nil"/>
              <w:bottom w:val="single" w:sz="4" w:space="0" w:color="auto"/>
              <w:right w:val="single" w:sz="4" w:space="0" w:color="auto"/>
            </w:tcBorders>
            <w:shd w:val="clear" w:color="000000" w:fill="00B0F0"/>
            <w:vAlign w:val="center"/>
          </w:tcPr>
          <w:p w14:paraId="3DD4DA8A" w14:textId="771D3C43" w:rsidR="00822F8D" w:rsidRPr="00822F8D" w:rsidRDefault="00822F8D" w:rsidP="00822F8D">
            <w:pPr>
              <w:spacing w:line="240" w:lineRule="auto"/>
              <w:rPr>
                <w:rFonts w:eastAsia="Times New Roman"/>
                <w:color w:val="000000"/>
              </w:rPr>
            </w:pPr>
          </w:p>
        </w:tc>
        <w:tc>
          <w:tcPr>
            <w:tcW w:w="2181" w:type="dxa"/>
            <w:tcBorders>
              <w:top w:val="single" w:sz="4" w:space="0" w:color="auto"/>
              <w:left w:val="nil"/>
              <w:bottom w:val="single" w:sz="4" w:space="0" w:color="auto"/>
              <w:right w:val="single" w:sz="4" w:space="0" w:color="auto"/>
            </w:tcBorders>
            <w:shd w:val="clear" w:color="000000" w:fill="00B0F0"/>
            <w:vAlign w:val="center"/>
            <w:hideMark/>
          </w:tcPr>
          <w:p w14:paraId="29D0ADD6" w14:textId="77777777" w:rsidR="00822F8D" w:rsidRPr="00822F8D" w:rsidRDefault="00822F8D" w:rsidP="00822F8D">
            <w:pPr>
              <w:spacing w:line="240" w:lineRule="auto"/>
              <w:rPr>
                <w:rFonts w:eastAsia="Times New Roman"/>
                <w:color w:val="000000"/>
              </w:rPr>
            </w:pPr>
            <w:r w:rsidRPr="00822F8D">
              <w:rPr>
                <w:rFonts w:eastAsia="Times New Roman"/>
                <w:color w:val="000000"/>
              </w:rPr>
              <w:t>Description</w:t>
            </w:r>
          </w:p>
        </w:tc>
        <w:tc>
          <w:tcPr>
            <w:tcW w:w="2225" w:type="dxa"/>
            <w:tcBorders>
              <w:top w:val="single" w:sz="4" w:space="0" w:color="auto"/>
              <w:left w:val="nil"/>
              <w:bottom w:val="single" w:sz="4" w:space="0" w:color="auto"/>
              <w:right w:val="single" w:sz="4" w:space="0" w:color="auto"/>
            </w:tcBorders>
            <w:shd w:val="clear" w:color="000000" w:fill="00B0F0"/>
            <w:vAlign w:val="center"/>
            <w:hideMark/>
          </w:tcPr>
          <w:p w14:paraId="45A9AC14" w14:textId="77777777" w:rsidR="00822F8D" w:rsidRPr="00822F8D" w:rsidRDefault="00822F8D" w:rsidP="00822F8D">
            <w:pPr>
              <w:spacing w:line="240" w:lineRule="auto"/>
              <w:rPr>
                <w:rFonts w:eastAsia="Times New Roman"/>
                <w:color w:val="000000"/>
              </w:rPr>
            </w:pPr>
            <w:r w:rsidRPr="00822F8D">
              <w:rPr>
                <w:rFonts w:eastAsia="Times New Roman"/>
                <w:color w:val="000000"/>
              </w:rPr>
              <w:t>Value range</w:t>
            </w:r>
          </w:p>
        </w:tc>
        <w:tc>
          <w:tcPr>
            <w:tcW w:w="451" w:type="dxa"/>
            <w:tcBorders>
              <w:top w:val="single" w:sz="4" w:space="0" w:color="auto"/>
              <w:left w:val="nil"/>
              <w:bottom w:val="single" w:sz="4" w:space="0" w:color="auto"/>
              <w:right w:val="single" w:sz="4" w:space="0" w:color="auto"/>
            </w:tcBorders>
            <w:shd w:val="clear" w:color="000000" w:fill="00B0F0"/>
            <w:vAlign w:val="center"/>
            <w:hideMark/>
          </w:tcPr>
          <w:p w14:paraId="193B6418" w14:textId="77777777" w:rsidR="00822F8D" w:rsidRPr="00822F8D" w:rsidRDefault="00822F8D" w:rsidP="00822F8D">
            <w:pPr>
              <w:spacing w:line="240" w:lineRule="auto"/>
              <w:rPr>
                <w:rFonts w:eastAsia="Times New Roman"/>
                <w:color w:val="000000"/>
              </w:rPr>
            </w:pPr>
            <w:r w:rsidRPr="00822F8D">
              <w:rPr>
                <w:rFonts w:eastAsia="Times New Roman"/>
                <w:color w:val="000000"/>
              </w:rPr>
              <w:t>Default value aspect (see note)</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167BA49E" w14:textId="77777777" w:rsidR="00822F8D" w:rsidRPr="00822F8D" w:rsidRDefault="00822F8D" w:rsidP="00822F8D">
            <w:pPr>
              <w:spacing w:line="240" w:lineRule="auto"/>
              <w:rPr>
                <w:rFonts w:eastAsia="Times New Roman"/>
                <w:b/>
                <w:bCs/>
              </w:rPr>
            </w:pPr>
            <w:r w:rsidRPr="00822F8D">
              <w:rPr>
                <w:rFonts w:eastAsia="Times New Roman"/>
                <w:b/>
                <w:bCs/>
              </w:rPr>
              <w:t>Per (UE, cell, TRP, …)</w:t>
            </w:r>
          </w:p>
        </w:tc>
        <w:tc>
          <w:tcPr>
            <w:tcW w:w="741" w:type="dxa"/>
            <w:tcBorders>
              <w:top w:val="single" w:sz="4" w:space="0" w:color="auto"/>
              <w:left w:val="nil"/>
              <w:bottom w:val="single" w:sz="4" w:space="0" w:color="auto"/>
              <w:right w:val="single" w:sz="4" w:space="0" w:color="auto"/>
            </w:tcBorders>
            <w:shd w:val="clear" w:color="000000" w:fill="00B0F0"/>
            <w:vAlign w:val="center"/>
            <w:hideMark/>
          </w:tcPr>
          <w:p w14:paraId="20670835" w14:textId="77777777" w:rsidR="00822F8D" w:rsidRPr="00822F8D" w:rsidRDefault="00822F8D" w:rsidP="00822F8D">
            <w:pPr>
              <w:spacing w:line="240" w:lineRule="auto"/>
              <w:rPr>
                <w:rFonts w:eastAsia="Times New Roman"/>
                <w:color w:val="000000"/>
              </w:rPr>
            </w:pPr>
            <w:r w:rsidRPr="00822F8D">
              <w:rPr>
                <w:rFonts w:eastAsia="Times New Roman"/>
                <w:color w:val="000000"/>
              </w:rPr>
              <w:t>UE-specific or Cell-specific</w:t>
            </w:r>
          </w:p>
        </w:tc>
        <w:tc>
          <w:tcPr>
            <w:tcW w:w="66" w:type="dxa"/>
            <w:tcBorders>
              <w:top w:val="single" w:sz="4" w:space="0" w:color="auto"/>
              <w:left w:val="nil"/>
              <w:bottom w:val="single" w:sz="4" w:space="0" w:color="auto"/>
              <w:right w:val="single" w:sz="4" w:space="0" w:color="auto"/>
            </w:tcBorders>
            <w:shd w:val="clear" w:color="000000" w:fill="00B0F0"/>
            <w:vAlign w:val="center"/>
          </w:tcPr>
          <w:p w14:paraId="2BB2A5AF" w14:textId="379DDFA6" w:rsidR="00822F8D" w:rsidRPr="00822F8D" w:rsidRDefault="00822F8D" w:rsidP="00822F8D">
            <w:pPr>
              <w:spacing w:line="240" w:lineRule="auto"/>
              <w:rPr>
                <w:rFonts w:eastAsia="Times New Roman"/>
                <w:color w:val="000000"/>
              </w:rPr>
            </w:pPr>
          </w:p>
        </w:tc>
        <w:tc>
          <w:tcPr>
            <w:tcW w:w="2002" w:type="dxa"/>
            <w:tcBorders>
              <w:top w:val="single" w:sz="4" w:space="0" w:color="auto"/>
              <w:left w:val="nil"/>
              <w:bottom w:val="single" w:sz="4" w:space="0" w:color="auto"/>
              <w:right w:val="single" w:sz="4" w:space="0" w:color="auto"/>
            </w:tcBorders>
            <w:shd w:val="clear" w:color="000000" w:fill="00B0F0"/>
            <w:vAlign w:val="center"/>
            <w:hideMark/>
          </w:tcPr>
          <w:p w14:paraId="7F8AE889" w14:textId="77777777" w:rsidR="00822F8D" w:rsidRPr="00822F8D" w:rsidRDefault="00822F8D" w:rsidP="00822F8D">
            <w:pPr>
              <w:spacing w:line="240" w:lineRule="auto"/>
              <w:rPr>
                <w:rFonts w:eastAsia="Times New Roman"/>
                <w:color w:val="000000"/>
              </w:rPr>
            </w:pPr>
            <w:r w:rsidRPr="00822F8D">
              <w:rPr>
                <w:rFonts w:eastAsia="Times New Roman"/>
                <w:color w:val="000000"/>
              </w:rPr>
              <w:t>Comment</w:t>
            </w:r>
          </w:p>
        </w:tc>
      </w:tr>
      <w:tr w:rsidR="00E90721" w:rsidRPr="00822F8D" w14:paraId="28538727"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B0166ED" w14:textId="77777777" w:rsidR="00822F8D" w:rsidRPr="00822F8D" w:rsidRDefault="00822F8D" w:rsidP="00822F8D">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FD655FC" w14:textId="77777777" w:rsidR="00822F8D" w:rsidRPr="00822F8D" w:rsidRDefault="00822F8D" w:rsidP="00822F8D">
            <w:pPr>
              <w:spacing w:line="240" w:lineRule="auto"/>
              <w:rPr>
                <w:rFonts w:eastAsia="Times New Roman"/>
                <w:color w:val="000000"/>
              </w:rPr>
            </w:pPr>
            <w:r w:rsidRPr="00822F8D">
              <w:rPr>
                <w:rFonts w:eastAsia="Times New Roman"/>
                <w:color w:val="000000"/>
              </w:rPr>
              <w:t>Initial access signals/channels</w:t>
            </w:r>
          </w:p>
        </w:tc>
        <w:tc>
          <w:tcPr>
            <w:tcW w:w="65" w:type="dxa"/>
            <w:tcBorders>
              <w:top w:val="nil"/>
              <w:left w:val="nil"/>
              <w:bottom w:val="single" w:sz="4" w:space="0" w:color="auto"/>
              <w:right w:val="single" w:sz="4" w:space="0" w:color="auto"/>
            </w:tcBorders>
            <w:shd w:val="clear" w:color="auto" w:fill="auto"/>
            <w:vAlign w:val="center"/>
            <w:hideMark/>
          </w:tcPr>
          <w:p w14:paraId="1CAD6DC1"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4584A59"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A290BE1"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3B97E85"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E378E9A" w14:textId="77777777" w:rsidR="00822F8D" w:rsidRPr="00822F8D" w:rsidRDefault="00822F8D" w:rsidP="00822F8D">
            <w:pPr>
              <w:spacing w:line="240" w:lineRule="auto"/>
              <w:rPr>
                <w:rFonts w:eastAsia="Times New Roman"/>
                <w:color w:val="000000"/>
              </w:rPr>
            </w:pPr>
            <w:proofErr w:type="spellStart"/>
            <w:r w:rsidRPr="00822F8D">
              <w:rPr>
                <w:rFonts w:eastAsia="Times New Roman"/>
                <w:color w:val="000000"/>
              </w:rPr>
              <w:t>subCarrierSpacingCommon</w:t>
            </w:r>
            <w:proofErr w:type="spellEnd"/>
          </w:p>
        </w:tc>
        <w:tc>
          <w:tcPr>
            <w:tcW w:w="600" w:type="dxa"/>
            <w:tcBorders>
              <w:top w:val="nil"/>
              <w:left w:val="nil"/>
              <w:bottom w:val="single" w:sz="4" w:space="0" w:color="auto"/>
              <w:right w:val="single" w:sz="4" w:space="0" w:color="auto"/>
            </w:tcBorders>
            <w:shd w:val="clear" w:color="auto" w:fill="auto"/>
            <w:vAlign w:val="center"/>
            <w:hideMark/>
          </w:tcPr>
          <w:p w14:paraId="1466A56E" w14:textId="77777777" w:rsidR="00822F8D" w:rsidRPr="00822F8D" w:rsidRDefault="00822F8D" w:rsidP="00822F8D">
            <w:pPr>
              <w:spacing w:line="240" w:lineRule="auto"/>
              <w:rPr>
                <w:rFonts w:eastAsia="Times New Roman"/>
                <w:color w:val="000000"/>
              </w:rPr>
            </w:pPr>
            <w:r w:rsidRPr="00822F8D">
              <w:rPr>
                <w:rFonts w:eastAsia="Times New Roman"/>
                <w:color w:val="000000"/>
              </w:rPr>
              <w:t>extension</w:t>
            </w:r>
          </w:p>
        </w:tc>
        <w:tc>
          <w:tcPr>
            <w:tcW w:w="66" w:type="dxa"/>
            <w:tcBorders>
              <w:top w:val="nil"/>
              <w:left w:val="nil"/>
              <w:bottom w:val="single" w:sz="4" w:space="0" w:color="auto"/>
              <w:right w:val="single" w:sz="4" w:space="0" w:color="auto"/>
            </w:tcBorders>
            <w:shd w:val="clear" w:color="auto" w:fill="auto"/>
            <w:vAlign w:val="center"/>
            <w:hideMark/>
          </w:tcPr>
          <w:p w14:paraId="40E52DA0"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3142399" w14:textId="77777777" w:rsidR="00822F8D" w:rsidRPr="00822F8D" w:rsidRDefault="00822F8D" w:rsidP="00822F8D">
            <w:pPr>
              <w:spacing w:line="240" w:lineRule="auto"/>
              <w:rPr>
                <w:rFonts w:eastAsia="Times New Roman"/>
                <w:color w:val="000000"/>
              </w:rPr>
            </w:pPr>
            <w:r w:rsidRPr="00822F8D">
              <w:rPr>
                <w:rFonts w:eastAsia="Times New Roman"/>
                <w:color w:val="000000"/>
              </w:rPr>
              <w:t>For NR-U, only support coreset #0 SCS same as SSB SCS</w:t>
            </w:r>
          </w:p>
        </w:tc>
        <w:tc>
          <w:tcPr>
            <w:tcW w:w="2225" w:type="dxa"/>
            <w:tcBorders>
              <w:top w:val="nil"/>
              <w:left w:val="nil"/>
              <w:bottom w:val="single" w:sz="4" w:space="0" w:color="auto"/>
              <w:right w:val="single" w:sz="4" w:space="0" w:color="auto"/>
            </w:tcBorders>
            <w:shd w:val="clear" w:color="auto" w:fill="auto"/>
            <w:vAlign w:val="center"/>
            <w:hideMark/>
          </w:tcPr>
          <w:p w14:paraId="26A68192" w14:textId="77777777" w:rsidR="00822F8D" w:rsidRPr="00822F8D" w:rsidRDefault="00822F8D" w:rsidP="00822F8D">
            <w:pPr>
              <w:spacing w:line="240" w:lineRule="auto"/>
              <w:rPr>
                <w:rFonts w:eastAsia="Times New Roman"/>
                <w:color w:val="000000"/>
              </w:rPr>
            </w:pPr>
            <w:r w:rsidRPr="00822F8D">
              <w:rPr>
                <w:rFonts w:eastAsia="Times New Roman"/>
                <w:color w:val="000000"/>
              </w:rPr>
              <w:t>No new values</w:t>
            </w:r>
          </w:p>
        </w:tc>
        <w:tc>
          <w:tcPr>
            <w:tcW w:w="451" w:type="dxa"/>
            <w:tcBorders>
              <w:top w:val="nil"/>
              <w:left w:val="nil"/>
              <w:bottom w:val="single" w:sz="4" w:space="0" w:color="auto"/>
              <w:right w:val="single" w:sz="4" w:space="0" w:color="auto"/>
            </w:tcBorders>
            <w:shd w:val="clear" w:color="auto" w:fill="auto"/>
            <w:vAlign w:val="center"/>
            <w:hideMark/>
          </w:tcPr>
          <w:p w14:paraId="5CC58179"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004EB15" w14:textId="77777777" w:rsidR="00822F8D" w:rsidRPr="00822F8D" w:rsidRDefault="00822F8D" w:rsidP="00822F8D">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77BB3C39" w14:textId="77777777" w:rsidR="00822F8D" w:rsidRPr="00822F8D" w:rsidRDefault="00822F8D" w:rsidP="00822F8D">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65024E5E" w14:textId="77777777" w:rsidR="00822F8D" w:rsidRPr="00822F8D" w:rsidRDefault="00822F8D" w:rsidP="00822F8D">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24854923" w14:textId="77777777" w:rsidR="00822F8D" w:rsidRPr="00822F8D" w:rsidRDefault="00822F8D" w:rsidP="00822F8D">
            <w:pPr>
              <w:spacing w:line="240" w:lineRule="auto"/>
              <w:rPr>
                <w:rFonts w:eastAsia="Times New Roman"/>
                <w:color w:val="000000"/>
              </w:rPr>
            </w:pPr>
            <w:r w:rsidRPr="00822F8D">
              <w:rPr>
                <w:rFonts w:eastAsia="Times New Roman"/>
                <w:color w:val="000000"/>
              </w:rPr>
              <w:t xml:space="preserve">For NR-U, only support coreset #0 SCS same as SSB SCS. This restriction can be captured in the MIB field description as “For NR cell operating </w:t>
            </w:r>
            <w:proofErr w:type="gramStart"/>
            <w:r w:rsidRPr="00822F8D">
              <w:rPr>
                <w:rFonts w:eastAsia="Times New Roman"/>
                <w:color w:val="000000"/>
              </w:rPr>
              <w:t>in  unlicensed</w:t>
            </w:r>
            <w:proofErr w:type="gramEnd"/>
            <w:r w:rsidRPr="00822F8D">
              <w:rPr>
                <w:rFonts w:eastAsia="Times New Roman"/>
                <w:color w:val="000000"/>
              </w:rPr>
              <w:t xml:space="preserve"> band, the subcarrier spacing for SIB1 is same as that for the corresponding SSB.  ” or in RAN1 spec</w:t>
            </w:r>
          </w:p>
        </w:tc>
      </w:tr>
      <w:tr w:rsidR="00E90721" w:rsidRPr="00822F8D" w14:paraId="33CE9D47"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tcPr>
          <w:p w14:paraId="7B59BAF7" w14:textId="237A1FDD" w:rsidR="00B1222B" w:rsidRPr="00822F8D" w:rsidRDefault="00B1222B" w:rsidP="00B1222B">
            <w:pPr>
              <w:spacing w:line="240" w:lineRule="auto"/>
              <w:rPr>
                <w:rFonts w:eastAsia="Times New Roman"/>
                <w:color w:val="000000"/>
              </w:rPr>
            </w:pPr>
            <w:proofErr w:type="spellStart"/>
            <w:ins w:id="0" w:author="JS" w:date="2019-11-21T12:08: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3C669DA7" w14:textId="1F2537FB" w:rsidR="00B1222B" w:rsidRPr="00822F8D" w:rsidRDefault="00B1222B" w:rsidP="00B1222B">
            <w:pPr>
              <w:spacing w:line="240" w:lineRule="auto"/>
              <w:rPr>
                <w:rFonts w:eastAsia="Times New Roman"/>
                <w:color w:val="000000"/>
              </w:rPr>
            </w:pPr>
            <w:ins w:id="1" w:author="JS" w:date="2019-11-21T12:08:00Z">
              <w:r w:rsidRPr="00822F8D">
                <w:rPr>
                  <w:rFonts w:eastAsia="Times New Roman"/>
                  <w:color w:val="000000"/>
                </w:rPr>
                <w:t>Initial access signals/channels</w:t>
              </w:r>
            </w:ins>
          </w:p>
        </w:tc>
        <w:tc>
          <w:tcPr>
            <w:tcW w:w="65" w:type="dxa"/>
            <w:tcBorders>
              <w:top w:val="nil"/>
              <w:left w:val="nil"/>
              <w:bottom w:val="single" w:sz="4" w:space="0" w:color="auto"/>
              <w:right w:val="single" w:sz="4" w:space="0" w:color="auto"/>
            </w:tcBorders>
            <w:shd w:val="clear" w:color="auto" w:fill="auto"/>
            <w:vAlign w:val="center"/>
          </w:tcPr>
          <w:p w14:paraId="47BAD653" w14:textId="77777777" w:rsidR="00B1222B" w:rsidRPr="00822F8D" w:rsidRDefault="00B1222B" w:rsidP="00B1222B">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5BD1301" w14:textId="77777777" w:rsidR="00B1222B" w:rsidRPr="00822F8D" w:rsidRDefault="00B1222B" w:rsidP="00B1222B">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218EF9F0" w14:textId="77777777" w:rsidR="00B1222B" w:rsidRPr="00822F8D" w:rsidRDefault="00B1222B" w:rsidP="00B1222B">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517273C" w14:textId="77777777" w:rsidR="00B1222B" w:rsidRPr="00822F8D" w:rsidRDefault="00B1222B" w:rsidP="00B1222B">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6448E15E" w14:textId="7C025FFF" w:rsidR="00B1222B" w:rsidRPr="00822F8D" w:rsidRDefault="00B1222B" w:rsidP="00B1222B">
            <w:pPr>
              <w:spacing w:line="240" w:lineRule="auto"/>
              <w:rPr>
                <w:rFonts w:eastAsia="Times New Roman"/>
                <w:color w:val="000000"/>
              </w:rPr>
            </w:pPr>
            <w:ins w:id="2" w:author="JS" w:date="2019-11-21T12:15:00Z">
              <w:r>
                <w:rPr>
                  <w:rFonts w:eastAsia="Times New Roman"/>
                  <w:color w:val="000000"/>
                </w:rPr>
                <w:t>wideBand</w:t>
              </w:r>
            </w:ins>
            <w:ins w:id="3" w:author="JS" w:date="2019-11-21T12:14:00Z">
              <w:r>
                <w:rPr>
                  <w:rFonts w:eastAsia="Times New Roman"/>
                  <w:color w:val="000000"/>
                </w:rPr>
                <w:t>PRACH</w:t>
              </w:r>
            </w:ins>
            <w:ins w:id="4" w:author="JS" w:date="2019-11-21T12:15:00Z">
              <w:r>
                <w:rPr>
                  <w:rFonts w:eastAsia="Times New Roman"/>
                  <w:color w:val="000000"/>
                </w:rPr>
                <w:t>-S</w:t>
              </w:r>
            </w:ins>
            <w:ins w:id="5" w:author="JS" w:date="2019-11-21T12:14:00Z">
              <w:r>
                <w:rPr>
                  <w:rFonts w:eastAsia="Times New Roman"/>
                  <w:color w:val="000000"/>
                </w:rPr>
                <w:t>equence</w:t>
              </w:r>
            </w:ins>
            <w:ins w:id="6" w:author="JS" w:date="2019-11-21T12:15: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5AFAB24E" w14:textId="38F33AC9" w:rsidR="00B1222B" w:rsidRPr="00822F8D" w:rsidRDefault="00B1222B" w:rsidP="00B1222B">
            <w:pPr>
              <w:spacing w:line="240" w:lineRule="auto"/>
              <w:rPr>
                <w:rFonts w:eastAsia="Times New Roman"/>
                <w:color w:val="000000"/>
              </w:rPr>
            </w:pPr>
            <w:ins w:id="7" w:author="JS" w:date="2019-11-21T12:09: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5E974E66" w14:textId="77777777" w:rsidR="00B1222B" w:rsidRPr="00822F8D" w:rsidRDefault="00B1222B" w:rsidP="00B1222B">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6DA786C1" w14:textId="2A6FC02C" w:rsidR="00B1222B" w:rsidRPr="00822F8D" w:rsidRDefault="00B1222B" w:rsidP="00B1222B">
            <w:pPr>
              <w:spacing w:line="240" w:lineRule="auto"/>
              <w:rPr>
                <w:rFonts w:eastAsia="Times New Roman"/>
                <w:color w:val="000000"/>
              </w:rPr>
            </w:pPr>
            <w:ins w:id="8" w:author="JS" w:date="2019-11-21T12:09:00Z">
              <w:r>
                <w:rPr>
                  <w:rFonts w:eastAsia="Times New Roman"/>
                  <w:color w:val="000000"/>
                </w:rPr>
                <w:t xml:space="preserve">Add in </w:t>
              </w:r>
            </w:ins>
            <w:ins w:id="9" w:author="JS" w:date="2019-11-21T12:13:00Z">
              <w:r>
                <w:rPr>
                  <w:rFonts w:eastAsia="Times New Roman"/>
                  <w:color w:val="000000"/>
                </w:rPr>
                <w:t>RAC</w:t>
              </w:r>
            </w:ins>
            <w:ins w:id="10" w:author="JS" w:date="2019-11-21T12:14:00Z">
              <w:r>
                <w:rPr>
                  <w:rFonts w:eastAsia="Times New Roman"/>
                  <w:color w:val="000000"/>
                </w:rPr>
                <w:t>H-</w:t>
              </w:r>
              <w:proofErr w:type="spellStart"/>
              <w:r>
                <w:rPr>
                  <w:rFonts w:eastAsia="Times New Roman"/>
                  <w:color w:val="000000"/>
                </w:rPr>
                <w:t>ConfigGeneric</w:t>
              </w:r>
              <w:proofErr w:type="spellEnd"/>
              <w:r>
                <w:rPr>
                  <w:rFonts w:eastAsia="Times New Roman"/>
                  <w:color w:val="000000"/>
                </w:rPr>
                <w:t xml:space="preserve"> and RACH-</w:t>
              </w:r>
              <w:proofErr w:type="spellStart"/>
              <w:r>
                <w:rPr>
                  <w:rFonts w:eastAsia="Times New Roman"/>
                  <w:color w:val="000000"/>
                </w:rPr>
                <w:t>ConfigDedicated</w:t>
              </w:r>
            </w:ins>
            <w:proofErr w:type="spellEnd"/>
          </w:p>
        </w:tc>
        <w:tc>
          <w:tcPr>
            <w:tcW w:w="2225" w:type="dxa"/>
            <w:tcBorders>
              <w:top w:val="nil"/>
              <w:left w:val="nil"/>
              <w:bottom w:val="single" w:sz="4" w:space="0" w:color="auto"/>
              <w:right w:val="single" w:sz="4" w:space="0" w:color="auto"/>
            </w:tcBorders>
            <w:shd w:val="clear" w:color="auto" w:fill="auto"/>
            <w:vAlign w:val="center"/>
          </w:tcPr>
          <w:p w14:paraId="4EE982F0" w14:textId="354C48DF" w:rsidR="00B1222B" w:rsidRPr="00822F8D" w:rsidRDefault="00B1222B" w:rsidP="00B1222B">
            <w:pPr>
              <w:spacing w:line="240" w:lineRule="auto"/>
              <w:rPr>
                <w:rFonts w:eastAsia="Times New Roman"/>
                <w:color w:val="000000"/>
              </w:rPr>
            </w:pPr>
            <w:ins w:id="11" w:author="JS" w:date="2019-11-21T12:15:00Z">
              <w:r>
                <w:rPr>
                  <w:rFonts w:eastAsia="Times New Roman"/>
                  <w:color w:val="000000"/>
                </w:rPr>
                <w:t>{enable}</w:t>
              </w:r>
            </w:ins>
          </w:p>
        </w:tc>
        <w:tc>
          <w:tcPr>
            <w:tcW w:w="451" w:type="dxa"/>
            <w:tcBorders>
              <w:top w:val="nil"/>
              <w:left w:val="nil"/>
              <w:bottom w:val="single" w:sz="4" w:space="0" w:color="auto"/>
              <w:right w:val="single" w:sz="4" w:space="0" w:color="auto"/>
            </w:tcBorders>
            <w:shd w:val="clear" w:color="auto" w:fill="auto"/>
            <w:vAlign w:val="center"/>
          </w:tcPr>
          <w:p w14:paraId="6F510F85" w14:textId="77777777" w:rsidR="00B1222B" w:rsidRPr="00822F8D" w:rsidRDefault="00B1222B" w:rsidP="00B1222B">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13CD5575" w14:textId="4601C881" w:rsidR="00B1222B" w:rsidRPr="00822F8D" w:rsidRDefault="0078328C" w:rsidP="00B1222B">
            <w:pPr>
              <w:spacing w:line="240" w:lineRule="auto"/>
              <w:rPr>
                <w:rFonts w:eastAsia="Times New Roman"/>
                <w:color w:val="000000"/>
              </w:rPr>
            </w:pPr>
            <w:ins w:id="12" w:author="JS" w:date="2019-11-21T12:18:00Z">
              <w:r>
                <w:rPr>
                  <w:rFonts w:eastAsia="Times New Roman"/>
                  <w:color w:val="000000"/>
                </w:rPr>
                <w:t>Per cell</w:t>
              </w:r>
            </w:ins>
          </w:p>
        </w:tc>
        <w:tc>
          <w:tcPr>
            <w:tcW w:w="741" w:type="dxa"/>
            <w:tcBorders>
              <w:top w:val="nil"/>
              <w:left w:val="nil"/>
              <w:bottom w:val="single" w:sz="4" w:space="0" w:color="auto"/>
              <w:right w:val="single" w:sz="4" w:space="0" w:color="auto"/>
            </w:tcBorders>
            <w:shd w:val="clear" w:color="auto" w:fill="auto"/>
            <w:vAlign w:val="center"/>
          </w:tcPr>
          <w:p w14:paraId="475431F6" w14:textId="01DE371D" w:rsidR="00B1222B" w:rsidRPr="00822F8D" w:rsidRDefault="0078328C" w:rsidP="00B1222B">
            <w:pPr>
              <w:spacing w:line="240" w:lineRule="auto"/>
              <w:rPr>
                <w:rFonts w:eastAsia="Times New Roman"/>
                <w:color w:val="000000"/>
              </w:rPr>
            </w:pPr>
            <w:ins w:id="13" w:author="JS" w:date="2019-11-21T12:18:00Z">
              <w:r>
                <w:rPr>
                  <w:rFonts w:eastAsia="Times New Roman"/>
                  <w:color w:val="000000"/>
                </w:rPr>
                <w:t>Cell specific</w:t>
              </w:r>
            </w:ins>
          </w:p>
        </w:tc>
        <w:tc>
          <w:tcPr>
            <w:tcW w:w="66" w:type="dxa"/>
            <w:tcBorders>
              <w:top w:val="nil"/>
              <w:left w:val="nil"/>
              <w:bottom w:val="single" w:sz="4" w:space="0" w:color="auto"/>
              <w:right w:val="single" w:sz="4" w:space="0" w:color="auto"/>
            </w:tcBorders>
            <w:shd w:val="clear" w:color="auto" w:fill="auto"/>
            <w:vAlign w:val="center"/>
          </w:tcPr>
          <w:p w14:paraId="040D76A6" w14:textId="77777777" w:rsidR="00B1222B" w:rsidRPr="00822F8D" w:rsidRDefault="00B1222B" w:rsidP="00B1222B">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138D6E56" w14:textId="56A99B62" w:rsidR="00B1222B" w:rsidRPr="00822F8D" w:rsidRDefault="0078328C" w:rsidP="00B1222B">
            <w:pPr>
              <w:spacing w:line="240" w:lineRule="auto"/>
              <w:rPr>
                <w:rFonts w:eastAsia="Times New Roman"/>
                <w:color w:val="000000"/>
              </w:rPr>
            </w:pPr>
            <w:ins w:id="14" w:author="JS" w:date="2019-11-21T12:18:00Z">
              <w:r>
                <w:rPr>
                  <w:rFonts w:eastAsia="Times New Roman"/>
                  <w:color w:val="000000"/>
                </w:rPr>
                <w:t>If configured, the UE will use 571</w:t>
              </w:r>
            </w:ins>
            <w:ins w:id="15" w:author="JS" w:date="2019-11-21T12:19:00Z">
              <w:r>
                <w:rPr>
                  <w:rFonts w:eastAsia="Times New Roman"/>
                  <w:color w:val="000000"/>
                </w:rPr>
                <w:t>/1151</w:t>
              </w:r>
            </w:ins>
            <w:ins w:id="16" w:author="JS" w:date="2019-11-21T12:18:00Z">
              <w:r>
                <w:rPr>
                  <w:rFonts w:eastAsia="Times New Roman"/>
                  <w:color w:val="000000"/>
                </w:rPr>
                <w:t xml:space="preserve"> length sequence</w:t>
              </w:r>
            </w:ins>
            <w:ins w:id="17" w:author="JS" w:date="2019-11-21T12:19:00Z">
              <w:r>
                <w:rPr>
                  <w:rFonts w:eastAsia="Times New Roman"/>
                  <w:color w:val="000000"/>
                </w:rPr>
                <w:t xml:space="preserve"> for PRACH for 30/15KHz SCS respectively</w:t>
              </w:r>
            </w:ins>
          </w:p>
        </w:tc>
      </w:tr>
      <w:tr w:rsidR="00E90721" w:rsidRPr="00822F8D" w14:paraId="7A7E2782" w14:textId="77777777" w:rsidTr="00E90721">
        <w:trPr>
          <w:trHeight w:val="13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774A8EE" w14:textId="77777777" w:rsidR="00B1222B" w:rsidRPr="00822F8D" w:rsidRDefault="00B1222B" w:rsidP="00B1222B">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41816A0F" w14:textId="77777777" w:rsidR="00B1222B" w:rsidRPr="00822F8D" w:rsidRDefault="00B1222B" w:rsidP="00B1222B">
            <w:pPr>
              <w:spacing w:line="240" w:lineRule="auto"/>
              <w:rPr>
                <w:rFonts w:eastAsia="Times New Roman"/>
                <w:color w:val="000000"/>
              </w:rPr>
            </w:pPr>
            <w:r w:rsidRPr="00822F8D">
              <w:rPr>
                <w:rFonts w:eastAsia="Times New Roman"/>
                <w:color w:val="000000"/>
              </w:rPr>
              <w:t>DL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1CCE92C0"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BE0864C"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F8CF471"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D8A5CEE"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01BF40C" w14:textId="77777777" w:rsidR="00B1222B" w:rsidRPr="00822F8D" w:rsidRDefault="00B1222B" w:rsidP="00B1222B">
            <w:pPr>
              <w:spacing w:line="240" w:lineRule="auto"/>
              <w:rPr>
                <w:rFonts w:eastAsia="Times New Roman"/>
                <w:color w:val="000000"/>
              </w:rPr>
            </w:pPr>
            <w:r w:rsidRPr="00822F8D">
              <w:rPr>
                <w:rFonts w:eastAsia="Times New Roman"/>
                <w:color w:val="000000"/>
              </w:rPr>
              <w:t>availableLBT-BandwidthsPerCell-r16</w:t>
            </w:r>
          </w:p>
        </w:tc>
        <w:tc>
          <w:tcPr>
            <w:tcW w:w="600" w:type="dxa"/>
            <w:tcBorders>
              <w:top w:val="nil"/>
              <w:left w:val="nil"/>
              <w:bottom w:val="single" w:sz="4" w:space="0" w:color="auto"/>
              <w:right w:val="single" w:sz="4" w:space="0" w:color="auto"/>
            </w:tcBorders>
            <w:shd w:val="clear" w:color="auto" w:fill="auto"/>
            <w:vAlign w:val="center"/>
            <w:hideMark/>
          </w:tcPr>
          <w:p w14:paraId="5B6E452D" w14:textId="77777777" w:rsidR="00B1222B" w:rsidRPr="00822F8D" w:rsidRDefault="00B1222B" w:rsidP="00B1222B">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3060C0DE"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AD3BF3F" w14:textId="7E29ADC1" w:rsidR="00B1222B" w:rsidRPr="00822F8D" w:rsidRDefault="00B1222B" w:rsidP="00B1222B">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SlotFormatIndicator</w:t>
            </w:r>
            <w:proofErr w:type="spellEnd"/>
            <w:r w:rsidRPr="00822F8D">
              <w:rPr>
                <w:rFonts w:eastAsia="Times New Roman"/>
                <w:color w:val="000000"/>
              </w:rPr>
              <w:t>.</w:t>
            </w:r>
            <w:r w:rsidRPr="00822F8D">
              <w:rPr>
                <w:rFonts w:eastAsia="Times New Roman"/>
                <w:color w:val="000000"/>
              </w:rPr>
              <w:br/>
              <w:t xml:space="preserve">Provides position in DCI of the bit(s) indicating the availability of LBT bandwidths of a serving cell with index </w:t>
            </w:r>
            <w:proofErr w:type="spellStart"/>
            <w:r w:rsidRPr="00822F8D">
              <w:rPr>
                <w:rFonts w:eastAsia="Times New Roman"/>
                <w:color w:val="000000"/>
              </w:rPr>
              <w:t>servingCellId</w:t>
            </w:r>
            <w:proofErr w:type="spellEnd"/>
            <w:r w:rsidRPr="00822F8D">
              <w:rPr>
                <w:rFonts w:eastAsia="Times New Roman"/>
                <w:color w:val="000000"/>
              </w:rPr>
              <w:t xml:space="preserve">. A list of availableLBT-BandwidthsPerCell-r16 objects is configured for one or more serving cells. </w:t>
            </w:r>
            <w:del w:id="18" w:author="JS" w:date="2019-11-21T16:04:00Z">
              <w:r w:rsidRPr="00822F8D" w:rsidDel="00A809F2">
                <w:rPr>
                  <w:rFonts w:eastAsia="Times New Roman"/>
                  <w:color w:val="000000"/>
                </w:rPr>
                <w:delText>FFS how the RB ranges for each LBT bandwidth is signaled/derived</w:delText>
              </w:r>
            </w:del>
          </w:p>
        </w:tc>
        <w:tc>
          <w:tcPr>
            <w:tcW w:w="2225" w:type="dxa"/>
            <w:tcBorders>
              <w:top w:val="nil"/>
              <w:left w:val="nil"/>
              <w:bottom w:val="single" w:sz="4" w:space="0" w:color="auto"/>
              <w:right w:val="single" w:sz="4" w:space="0" w:color="auto"/>
            </w:tcBorders>
            <w:shd w:val="clear" w:color="auto" w:fill="auto"/>
            <w:vAlign w:val="center"/>
            <w:hideMark/>
          </w:tcPr>
          <w:p w14:paraId="785C8902" w14:textId="77777777" w:rsidR="00B1222B" w:rsidRPr="00822F8D" w:rsidRDefault="00B1222B" w:rsidP="00B1222B">
            <w:pPr>
              <w:spacing w:line="240" w:lineRule="auto"/>
              <w:rPr>
                <w:rFonts w:eastAsia="Times New Roman"/>
                <w:color w:val="000000"/>
              </w:rPr>
            </w:pPr>
            <w:r w:rsidRPr="00822F8D">
              <w:rPr>
                <w:rFonts w:eastAsia="Times New Roman"/>
                <w:color w:val="000000"/>
              </w:rPr>
              <w:t>FFS with a possible set of parameters as {</w:t>
            </w:r>
            <w:proofErr w:type="spellStart"/>
            <w:r w:rsidRPr="00822F8D">
              <w:rPr>
                <w:rFonts w:eastAsia="Times New Roman"/>
                <w:color w:val="000000"/>
              </w:rPr>
              <w:t>positionInDCI</w:t>
            </w:r>
            <w:proofErr w:type="spellEnd"/>
            <w:r w:rsidRPr="00822F8D">
              <w:rPr>
                <w:rFonts w:eastAsia="Times New Roman"/>
                <w:color w:val="000000"/>
              </w:rPr>
              <w:t xml:space="preserve">, </w:t>
            </w:r>
            <w:proofErr w:type="spellStart"/>
            <w:proofErr w:type="gramStart"/>
            <w:r w:rsidRPr="00822F8D">
              <w:rPr>
                <w:rFonts w:eastAsia="Times New Roman"/>
                <w:color w:val="000000"/>
              </w:rPr>
              <w:t>servingCellId</w:t>
            </w:r>
            <w:proofErr w:type="spellEnd"/>
            <w:r w:rsidRPr="00822F8D">
              <w:rPr>
                <w:rFonts w:eastAsia="Times New Roman"/>
                <w:color w:val="000000"/>
              </w:rPr>
              <w:t xml:space="preserve"> }</w:t>
            </w:r>
            <w:proofErr w:type="gramEnd"/>
          </w:p>
        </w:tc>
        <w:tc>
          <w:tcPr>
            <w:tcW w:w="451" w:type="dxa"/>
            <w:tcBorders>
              <w:top w:val="nil"/>
              <w:left w:val="nil"/>
              <w:bottom w:val="single" w:sz="4" w:space="0" w:color="auto"/>
              <w:right w:val="single" w:sz="4" w:space="0" w:color="auto"/>
            </w:tcBorders>
            <w:shd w:val="clear" w:color="auto" w:fill="auto"/>
            <w:vAlign w:val="center"/>
            <w:hideMark/>
          </w:tcPr>
          <w:p w14:paraId="1101099D"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6FDA977C" w14:textId="77777777" w:rsidR="00B1222B" w:rsidRPr="00822F8D" w:rsidRDefault="00B1222B" w:rsidP="00B1222B">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2FF26CE1" w14:textId="77777777" w:rsidR="00B1222B" w:rsidRPr="00822F8D" w:rsidRDefault="00B1222B" w:rsidP="00B1222B">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0247BEE5"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57311CA" w14:textId="059AC084" w:rsidR="00B1222B" w:rsidRPr="00822F8D" w:rsidRDefault="00B1222B" w:rsidP="00B1222B">
            <w:pPr>
              <w:spacing w:line="240" w:lineRule="auto"/>
              <w:rPr>
                <w:rFonts w:eastAsia="Times New Roman"/>
                <w:color w:val="000000"/>
              </w:rPr>
            </w:pPr>
            <w:del w:id="19" w:author="JS" w:date="2019-11-21T16:07:00Z">
              <w:r w:rsidRPr="00822F8D" w:rsidDel="0002483E">
                <w:rPr>
                  <w:rFonts w:eastAsia="Times New Roman"/>
                  <w:color w:val="000000"/>
                </w:rPr>
                <w:delText> </w:delText>
              </w:r>
            </w:del>
            <w:ins w:id="20" w:author="JS" w:date="2019-11-21T16:06:00Z">
              <w:r w:rsidR="0002483E" w:rsidRPr="0002483E">
                <w:rPr>
                  <w:rFonts w:eastAsia="Times New Roman"/>
                  <w:color w:val="000000"/>
                  <w:highlight w:val="yellow"/>
                </w:rPr>
                <w:t xml:space="preserve">Note: (FFS) Each bit maps to one RB set configured </w:t>
              </w:r>
            </w:ins>
            <w:ins w:id="21" w:author="JS" w:date="2019-11-21T16:07:00Z">
              <w:r w:rsidR="0002483E" w:rsidRPr="0002483E">
                <w:rPr>
                  <w:rFonts w:eastAsia="Times New Roman"/>
                  <w:color w:val="000000"/>
                  <w:highlight w:val="yellow"/>
                </w:rPr>
                <w:t>with LSB being the lowest frequency RB set</w:t>
              </w:r>
            </w:ins>
          </w:p>
        </w:tc>
      </w:tr>
      <w:tr w:rsidR="00E90721" w:rsidRPr="00822F8D" w14:paraId="7DAEF478" w14:textId="77777777" w:rsidTr="00E90721">
        <w:trPr>
          <w:trHeight w:val="306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54BE8EC0" w14:textId="77777777" w:rsidR="00B1222B" w:rsidRPr="00822F8D" w:rsidRDefault="00B1222B" w:rsidP="00B1222B">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2D774493" w14:textId="77777777" w:rsidR="00B1222B" w:rsidRPr="00822F8D" w:rsidRDefault="00B1222B" w:rsidP="00B1222B">
            <w:pPr>
              <w:spacing w:line="240" w:lineRule="auto"/>
              <w:rPr>
                <w:rFonts w:eastAsia="Times New Roman"/>
                <w:color w:val="000000"/>
              </w:rPr>
            </w:pPr>
            <w:r w:rsidRPr="00822F8D">
              <w:rPr>
                <w:rFonts w:eastAsia="Times New Roman"/>
                <w:color w:val="000000"/>
              </w:rPr>
              <w:t>DL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538E99A9"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0A9D591"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E72E81B"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93F11C7"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399BB16" w14:textId="77777777" w:rsidR="00B1222B" w:rsidRPr="00822F8D" w:rsidRDefault="00B1222B" w:rsidP="00B1222B">
            <w:pPr>
              <w:spacing w:line="240" w:lineRule="auto"/>
              <w:rPr>
                <w:rFonts w:eastAsia="Times New Roman"/>
                <w:color w:val="000000"/>
              </w:rPr>
            </w:pPr>
            <w:r w:rsidRPr="00822F8D">
              <w:rPr>
                <w:rFonts w:eastAsia="Times New Roman"/>
                <w:color w:val="000000"/>
              </w:rPr>
              <w:t>CO-DurationPerCell-r16</w:t>
            </w:r>
          </w:p>
        </w:tc>
        <w:tc>
          <w:tcPr>
            <w:tcW w:w="600" w:type="dxa"/>
            <w:tcBorders>
              <w:top w:val="nil"/>
              <w:left w:val="nil"/>
              <w:bottom w:val="single" w:sz="4" w:space="0" w:color="auto"/>
              <w:right w:val="single" w:sz="4" w:space="0" w:color="auto"/>
            </w:tcBorders>
            <w:shd w:val="clear" w:color="auto" w:fill="auto"/>
            <w:vAlign w:val="center"/>
            <w:hideMark/>
          </w:tcPr>
          <w:p w14:paraId="4BAB12E2" w14:textId="77777777" w:rsidR="00B1222B" w:rsidRPr="00822F8D" w:rsidRDefault="00B1222B" w:rsidP="00B1222B">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D004469"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E4D67F5" w14:textId="6D2F42C4" w:rsidR="00B1222B" w:rsidRPr="00822F8D" w:rsidRDefault="00B1222B" w:rsidP="00B1222B">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SlotFormatIndicator</w:t>
            </w:r>
            <w:proofErr w:type="spellEnd"/>
            <w:r w:rsidRPr="00822F8D">
              <w:rPr>
                <w:rFonts w:eastAsia="Times New Roman"/>
                <w:color w:val="000000"/>
              </w:rPr>
              <w:t xml:space="preserve">. </w:t>
            </w:r>
            <w:r w:rsidRPr="00822F8D">
              <w:rPr>
                <w:rFonts w:eastAsia="Times New Roman"/>
                <w:color w:val="000000"/>
              </w:rPr>
              <w:br/>
              <w:t xml:space="preserve">If configured, provides position in DCI of the bit field indicating </w:t>
            </w:r>
            <w:proofErr w:type="spellStart"/>
            <w:r w:rsidRPr="00822F8D">
              <w:rPr>
                <w:rFonts w:eastAsia="Times New Roman"/>
                <w:color w:val="000000"/>
              </w:rPr>
              <w:t>Channal</w:t>
            </w:r>
            <w:proofErr w:type="spellEnd"/>
            <w:r w:rsidRPr="00822F8D">
              <w:rPr>
                <w:rFonts w:eastAsia="Times New Roman"/>
                <w:color w:val="000000"/>
              </w:rPr>
              <w:t xml:space="preserve"> Occupancy duration for serving cell </w:t>
            </w:r>
            <w:proofErr w:type="spellStart"/>
            <w:r w:rsidRPr="00822F8D">
              <w:rPr>
                <w:rFonts w:eastAsia="Times New Roman"/>
                <w:color w:val="000000"/>
              </w:rPr>
              <w:t>servingCellId</w:t>
            </w:r>
            <w:proofErr w:type="spellEnd"/>
            <w:r w:rsidRPr="00822F8D">
              <w:rPr>
                <w:rFonts w:eastAsia="Times New Roman"/>
                <w:color w:val="000000"/>
              </w:rPr>
              <w:t>.</w:t>
            </w:r>
            <w:r w:rsidRPr="00822F8D">
              <w:rPr>
                <w:rFonts w:eastAsia="Times New Roman"/>
                <w:color w:val="000000"/>
              </w:rPr>
              <w:br/>
              <w:t xml:space="preserve">A list of CO-DurationPerCell-r16 objects is configured for one or more serving cells. </w:t>
            </w:r>
            <w:r w:rsidRPr="00822F8D">
              <w:rPr>
                <w:rFonts w:eastAsia="Times New Roman"/>
                <w:color w:val="000000"/>
              </w:rPr>
              <w:br/>
            </w:r>
            <w:del w:id="22" w:author="JS" w:date="2019-11-21T12:23:00Z">
              <w:r w:rsidRPr="00822F8D" w:rsidDel="0078328C">
                <w:rPr>
                  <w:rFonts w:eastAsia="Times New Roman"/>
                  <w:color w:val="000000"/>
                </w:rPr>
                <w:delText>FFS if DCI-FieldLength can be a single value, in which case, signaling is not needed.</w:delText>
              </w:r>
            </w:del>
            <w:r w:rsidRPr="00822F8D">
              <w:rPr>
                <w:rFonts w:eastAsia="Times New Roman"/>
                <w:color w:val="000000"/>
              </w:rPr>
              <w:br/>
            </w:r>
            <w:del w:id="23" w:author="JS" w:date="2019-11-21T16:07:00Z">
              <w:r w:rsidRPr="00822F8D" w:rsidDel="0002483E">
                <w:rPr>
                  <w:rFonts w:eastAsia="Times New Roman"/>
                  <w:color w:val="000000"/>
                </w:rPr>
                <w:delText>FFS whether/how to design CO-DurationList-r16, which defines how to interpret each bit field value to a CO duration value.</w:delText>
              </w:r>
            </w:del>
            <w:r w:rsidRPr="00822F8D">
              <w:rPr>
                <w:rFonts w:eastAsia="Times New Roman"/>
                <w:color w:val="000000"/>
              </w:rPr>
              <w:br/>
            </w:r>
            <w:r w:rsidRPr="00822F8D">
              <w:rPr>
                <w:rFonts w:eastAsia="Times New Roman"/>
                <w:color w:val="FF0000"/>
              </w:rPr>
              <w:t>This parameter is optionally configured. If not configured, the UE uses SFI indication to determine the channel occupancy duration (if SFI is available).</w:t>
            </w:r>
            <w:r w:rsidRPr="00822F8D">
              <w:rPr>
                <w:rFonts w:eastAsia="Times New Roman"/>
                <w:color w:val="FF0000"/>
              </w:rPr>
              <w:br/>
              <w:t>FFS: Details of SFI indication of duration.</w:t>
            </w:r>
          </w:p>
        </w:tc>
        <w:tc>
          <w:tcPr>
            <w:tcW w:w="2225" w:type="dxa"/>
            <w:tcBorders>
              <w:top w:val="nil"/>
              <w:left w:val="nil"/>
              <w:bottom w:val="single" w:sz="4" w:space="0" w:color="auto"/>
              <w:right w:val="single" w:sz="4" w:space="0" w:color="auto"/>
            </w:tcBorders>
            <w:shd w:val="clear" w:color="auto" w:fill="auto"/>
            <w:vAlign w:val="center"/>
            <w:hideMark/>
          </w:tcPr>
          <w:p w14:paraId="5A7DB5D2" w14:textId="77777777" w:rsidR="00B1222B" w:rsidRDefault="00B1222B" w:rsidP="00B1222B">
            <w:pPr>
              <w:spacing w:line="240" w:lineRule="auto"/>
              <w:rPr>
                <w:ins w:id="24" w:author="JS" w:date="2019-11-21T12:27:00Z"/>
                <w:rFonts w:eastAsia="Times New Roman"/>
                <w:color w:val="FF0000"/>
              </w:rPr>
            </w:pPr>
            <w:r w:rsidRPr="00822F8D">
              <w:rPr>
                <w:rFonts w:eastAsia="Times New Roman"/>
                <w:color w:val="000000"/>
              </w:rPr>
              <w:t>{</w:t>
            </w:r>
            <w:proofErr w:type="spellStart"/>
            <w:r w:rsidRPr="00822F8D">
              <w:rPr>
                <w:rFonts w:eastAsia="Times New Roman"/>
                <w:color w:val="000000"/>
              </w:rPr>
              <w:t>positionInDCI</w:t>
            </w:r>
            <w:proofErr w:type="spellEnd"/>
            <w:r w:rsidRPr="00822F8D">
              <w:rPr>
                <w:rFonts w:eastAsia="Times New Roman"/>
                <w:color w:val="000000"/>
              </w:rPr>
              <w:t>, DCI-</w:t>
            </w:r>
            <w:proofErr w:type="spellStart"/>
            <w:r w:rsidRPr="00822F8D">
              <w:rPr>
                <w:rFonts w:eastAsia="Times New Roman"/>
                <w:color w:val="000000"/>
              </w:rPr>
              <w:t>FieldLength</w:t>
            </w:r>
            <w:proofErr w:type="spellEnd"/>
            <w:r w:rsidRPr="00822F8D">
              <w:rPr>
                <w:rFonts w:eastAsia="Times New Roman"/>
                <w:color w:val="000000"/>
              </w:rPr>
              <w:t xml:space="preserve">, </w:t>
            </w:r>
            <w:proofErr w:type="spellStart"/>
            <w:r w:rsidRPr="00822F8D">
              <w:rPr>
                <w:rFonts w:eastAsia="Times New Roman"/>
                <w:color w:val="000000"/>
              </w:rPr>
              <w:t>servingCellId</w:t>
            </w:r>
            <w:proofErr w:type="spellEnd"/>
            <w:r w:rsidRPr="00822F8D">
              <w:rPr>
                <w:rFonts w:eastAsia="Times New Roman"/>
                <w:color w:val="000000"/>
              </w:rPr>
              <w:t xml:space="preserve">, </w:t>
            </w:r>
            <w:del w:id="25" w:author="JS" w:date="2019-11-21T12:26:00Z">
              <w:r w:rsidRPr="00822F8D" w:rsidDel="0078328C">
                <w:rPr>
                  <w:rFonts w:eastAsia="Times New Roman"/>
                  <w:color w:val="000000"/>
                </w:rPr>
                <w:delText>[</w:delText>
              </w:r>
            </w:del>
            <w:r w:rsidRPr="00822F8D">
              <w:rPr>
                <w:rFonts w:eastAsia="Times New Roman"/>
                <w:color w:val="000000"/>
              </w:rPr>
              <w:t>CO-DurationList-r16</w:t>
            </w:r>
            <w:del w:id="26" w:author="JS" w:date="2019-11-21T12:26:00Z">
              <w:r w:rsidRPr="00822F8D" w:rsidDel="0078328C">
                <w:rPr>
                  <w:rFonts w:eastAsia="Times New Roman"/>
                  <w:color w:val="000000"/>
                </w:rPr>
                <w:delText>]</w:delText>
              </w:r>
            </w:del>
            <w:ins w:id="27" w:author="JS" w:date="2019-11-21T12:26:00Z">
              <w:r w:rsidR="0078328C">
                <w:rPr>
                  <w:rFonts w:eastAsia="Times New Roman"/>
                  <w:color w:val="000000"/>
                </w:rPr>
                <w:t xml:space="preserve">, </w:t>
              </w:r>
            </w:ins>
            <w:proofErr w:type="spellStart"/>
            <w:ins w:id="28" w:author="JS" w:date="2019-11-21T12:27:00Z">
              <w:r w:rsidR="005C2F5E" w:rsidRPr="0096519C">
                <w:t>subcarrierSpacing</w:t>
              </w:r>
            </w:ins>
            <w:proofErr w:type="spellEnd"/>
            <w:r w:rsidRPr="00822F8D">
              <w:rPr>
                <w:rFonts w:eastAsia="Times New Roman"/>
                <w:color w:val="000000"/>
              </w:rPr>
              <w:t>}</w:t>
            </w:r>
            <w:r w:rsidRPr="00822F8D">
              <w:rPr>
                <w:rFonts w:eastAsia="Times New Roman"/>
                <w:color w:val="000000"/>
              </w:rPr>
              <w:br/>
            </w:r>
            <w:del w:id="29" w:author="JS" w:date="2019-11-21T12:27:00Z">
              <w:r w:rsidRPr="00822F8D" w:rsidDel="005C2F5E">
                <w:rPr>
                  <w:rFonts w:eastAsia="Times New Roman"/>
                  <w:color w:val="FF0000"/>
                </w:rPr>
                <w:delText xml:space="preserve">FFS: Whether or not the RRC configured list CO-DurationList-r16 is needed. If not agreed to be configurable, the list is hard-coded in RAN1 specifications. In either case, </w:delText>
              </w:r>
            </w:del>
            <w:r w:rsidRPr="00822F8D">
              <w:rPr>
                <w:rFonts w:eastAsia="Times New Roman"/>
                <w:color w:val="FF0000"/>
              </w:rPr>
              <w:t>DCI-</w:t>
            </w:r>
            <w:proofErr w:type="spellStart"/>
            <w:r w:rsidRPr="00822F8D">
              <w:rPr>
                <w:rFonts w:eastAsia="Times New Roman"/>
                <w:color w:val="FF0000"/>
              </w:rPr>
              <w:t>FieldLength</w:t>
            </w:r>
            <w:proofErr w:type="spellEnd"/>
            <w:r w:rsidRPr="00822F8D">
              <w:rPr>
                <w:rFonts w:eastAsia="Times New Roman"/>
                <w:color w:val="FF0000"/>
              </w:rPr>
              <w:t xml:space="preserve"> corresponds to the length of the list.</w:t>
            </w:r>
          </w:p>
          <w:p w14:paraId="4A99E690" w14:textId="60ABC367" w:rsidR="005C2F5E" w:rsidRPr="00822F8D" w:rsidRDefault="005C2F5E" w:rsidP="00B1222B">
            <w:pPr>
              <w:spacing w:line="240" w:lineRule="auto"/>
              <w:rPr>
                <w:rFonts w:eastAsia="Times New Roman"/>
                <w:color w:val="000000"/>
              </w:rPr>
            </w:pPr>
            <w:proofErr w:type="spellStart"/>
            <w:ins w:id="30" w:author="JS" w:date="2019-11-21T12:27:00Z">
              <w:r>
                <w:rPr>
                  <w:rFonts w:eastAsia="Times New Roman"/>
                  <w:color w:val="FF0000"/>
                </w:rPr>
                <w:t>subCarrierSpacing</w:t>
              </w:r>
              <w:proofErr w:type="spellEnd"/>
              <w:r>
                <w:rPr>
                  <w:rFonts w:eastAsia="Times New Roman"/>
                  <w:color w:val="FF0000"/>
                </w:rPr>
                <w:t xml:space="preserve"> is </w:t>
              </w:r>
            </w:ins>
            <w:ins w:id="31" w:author="JS" w:date="2019-11-21T12:28:00Z">
              <w:r>
                <w:rPr>
                  <w:rFonts w:eastAsia="Times New Roman"/>
                  <w:color w:val="FF0000"/>
                </w:rPr>
                <w:t>the reference SCS for CO-DurationList-r16 configuration</w:t>
              </w:r>
            </w:ins>
          </w:p>
        </w:tc>
        <w:tc>
          <w:tcPr>
            <w:tcW w:w="451" w:type="dxa"/>
            <w:tcBorders>
              <w:top w:val="nil"/>
              <w:left w:val="nil"/>
              <w:bottom w:val="single" w:sz="4" w:space="0" w:color="auto"/>
              <w:right w:val="single" w:sz="4" w:space="0" w:color="auto"/>
            </w:tcBorders>
            <w:shd w:val="clear" w:color="auto" w:fill="auto"/>
            <w:vAlign w:val="center"/>
            <w:hideMark/>
          </w:tcPr>
          <w:p w14:paraId="0D2F03DF"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FB44885" w14:textId="77777777" w:rsidR="00B1222B" w:rsidRPr="00822F8D" w:rsidRDefault="00B1222B" w:rsidP="00B1222B">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224EED3C" w14:textId="77777777" w:rsidR="00B1222B" w:rsidRPr="00822F8D" w:rsidRDefault="00B1222B" w:rsidP="00B1222B">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8EFE53F"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63A828C" w14:textId="77777777" w:rsidR="00B1222B" w:rsidRPr="00822F8D" w:rsidRDefault="00B1222B" w:rsidP="00B1222B">
            <w:pPr>
              <w:spacing w:line="240" w:lineRule="auto"/>
              <w:rPr>
                <w:rFonts w:eastAsia="Times New Roman"/>
                <w:color w:val="000000"/>
              </w:rPr>
            </w:pPr>
            <w:r w:rsidRPr="00822F8D">
              <w:rPr>
                <w:rFonts w:eastAsia="Times New Roman"/>
                <w:color w:val="000000"/>
              </w:rPr>
              <w:t> </w:t>
            </w:r>
          </w:p>
        </w:tc>
      </w:tr>
      <w:tr w:rsidR="00E90721" w:rsidRPr="00822F8D" w14:paraId="6795A52E" w14:textId="77777777" w:rsidTr="00BA4D3A">
        <w:trPr>
          <w:trHeight w:val="1061"/>
        </w:trPr>
        <w:tc>
          <w:tcPr>
            <w:tcW w:w="614" w:type="dxa"/>
            <w:tcBorders>
              <w:top w:val="nil"/>
              <w:left w:val="single" w:sz="4" w:space="0" w:color="auto"/>
              <w:bottom w:val="single" w:sz="4" w:space="0" w:color="auto"/>
              <w:right w:val="single" w:sz="4" w:space="0" w:color="auto"/>
            </w:tcBorders>
            <w:shd w:val="clear" w:color="auto" w:fill="auto"/>
            <w:vAlign w:val="center"/>
          </w:tcPr>
          <w:p w14:paraId="4EFE356C" w14:textId="26466694" w:rsidR="005C2F5E" w:rsidRPr="00822F8D" w:rsidRDefault="005C2F5E" w:rsidP="005C2F5E">
            <w:pPr>
              <w:spacing w:line="240" w:lineRule="auto"/>
              <w:rPr>
                <w:rFonts w:eastAsia="Times New Roman"/>
                <w:color w:val="000000"/>
              </w:rPr>
            </w:pPr>
            <w:proofErr w:type="spellStart"/>
            <w:ins w:id="32" w:author="JS" w:date="2019-11-21T12:23: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09545E02" w14:textId="75DA06EA" w:rsidR="005C2F5E" w:rsidRPr="00822F8D" w:rsidRDefault="005C2F5E" w:rsidP="005C2F5E">
            <w:pPr>
              <w:spacing w:line="240" w:lineRule="auto"/>
              <w:rPr>
                <w:rFonts w:eastAsia="Times New Roman"/>
                <w:color w:val="000000"/>
              </w:rPr>
            </w:pPr>
            <w:ins w:id="33" w:author="JS" w:date="2019-11-21T12:23: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04A72A2D" w14:textId="77777777" w:rsidR="005C2F5E" w:rsidRPr="00822F8D" w:rsidRDefault="005C2F5E" w:rsidP="005C2F5E">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1C09C3B6" w14:textId="77777777" w:rsidR="005C2F5E" w:rsidRPr="00822F8D" w:rsidRDefault="005C2F5E" w:rsidP="005C2F5E">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3DA5DBE8" w14:textId="77777777" w:rsidR="005C2F5E" w:rsidRPr="00822F8D" w:rsidRDefault="005C2F5E" w:rsidP="005C2F5E">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1EF2355D" w14:textId="77777777" w:rsidR="005C2F5E" w:rsidRPr="00822F8D" w:rsidRDefault="005C2F5E" w:rsidP="005C2F5E">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CF601B5" w14:textId="6024A831" w:rsidR="005C2F5E" w:rsidRPr="00822F8D" w:rsidRDefault="005C2F5E" w:rsidP="005C2F5E">
            <w:pPr>
              <w:spacing w:line="240" w:lineRule="auto"/>
              <w:rPr>
                <w:rFonts w:eastAsia="Times New Roman"/>
                <w:color w:val="000000"/>
              </w:rPr>
            </w:pPr>
            <w:ins w:id="34" w:author="JS" w:date="2019-11-21T12:23:00Z">
              <w:r>
                <w:rPr>
                  <w:rFonts w:eastAsia="Times New Roman"/>
                  <w:color w:val="000000"/>
                </w:rPr>
                <w:t>CO-DurationList-r16</w:t>
              </w:r>
            </w:ins>
          </w:p>
        </w:tc>
        <w:tc>
          <w:tcPr>
            <w:tcW w:w="600" w:type="dxa"/>
            <w:tcBorders>
              <w:top w:val="nil"/>
              <w:left w:val="nil"/>
              <w:bottom w:val="single" w:sz="4" w:space="0" w:color="auto"/>
              <w:right w:val="single" w:sz="4" w:space="0" w:color="auto"/>
            </w:tcBorders>
            <w:shd w:val="clear" w:color="auto" w:fill="auto"/>
            <w:vAlign w:val="center"/>
          </w:tcPr>
          <w:p w14:paraId="14AC5D31" w14:textId="15009D8D" w:rsidR="005C2F5E" w:rsidRPr="00822F8D" w:rsidRDefault="005C2F5E" w:rsidP="005C2F5E">
            <w:pPr>
              <w:spacing w:line="240" w:lineRule="auto"/>
              <w:rPr>
                <w:rFonts w:eastAsia="Times New Roman"/>
                <w:color w:val="000000"/>
              </w:rPr>
            </w:pPr>
            <w:ins w:id="35" w:author="JS" w:date="2019-11-21T12:24: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337FCB83" w14:textId="77777777" w:rsidR="005C2F5E" w:rsidRPr="00822F8D" w:rsidRDefault="005C2F5E" w:rsidP="005C2F5E">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8AF2899" w14:textId="22FCC81C" w:rsidR="005C2F5E" w:rsidRPr="00822F8D" w:rsidRDefault="005C2F5E" w:rsidP="005C2F5E">
            <w:pPr>
              <w:spacing w:line="240" w:lineRule="auto"/>
              <w:rPr>
                <w:rFonts w:eastAsia="Times New Roman"/>
                <w:color w:val="000000"/>
              </w:rPr>
            </w:pPr>
            <w:ins w:id="36" w:author="JS" w:date="2019-11-21T12:31:00Z">
              <w:r>
                <w:rPr>
                  <w:rFonts w:eastAsia="Times New Roman"/>
                  <w:color w:val="000000"/>
                </w:rPr>
                <w:t xml:space="preserve">Add in </w:t>
              </w:r>
              <w:r w:rsidRPr="00822F8D">
                <w:rPr>
                  <w:rFonts w:eastAsia="Times New Roman"/>
                  <w:color w:val="000000"/>
                </w:rPr>
                <w:t>CO-DurationPerCell-r16</w:t>
              </w:r>
            </w:ins>
          </w:p>
        </w:tc>
        <w:tc>
          <w:tcPr>
            <w:tcW w:w="2225" w:type="dxa"/>
            <w:tcBorders>
              <w:top w:val="nil"/>
              <w:left w:val="nil"/>
              <w:bottom w:val="single" w:sz="4" w:space="0" w:color="auto"/>
              <w:right w:val="single" w:sz="4" w:space="0" w:color="auto"/>
            </w:tcBorders>
            <w:shd w:val="clear" w:color="auto" w:fill="auto"/>
            <w:vAlign w:val="center"/>
          </w:tcPr>
          <w:p w14:paraId="02B53E6B" w14:textId="6452A5A5" w:rsidR="005C2F5E" w:rsidRPr="00822F8D" w:rsidRDefault="005C2F5E" w:rsidP="005C2F5E">
            <w:pPr>
              <w:spacing w:line="240" w:lineRule="auto"/>
              <w:rPr>
                <w:rFonts w:eastAsia="Times New Roman"/>
                <w:color w:val="000000"/>
              </w:rPr>
            </w:pPr>
            <w:ins w:id="37" w:author="JS" w:date="2019-11-21T12:30:00Z">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t>[64]</w:t>
              </w:r>
              <w:r w:rsidRPr="0096519C">
                <w:t>))</w:t>
              </w:r>
              <w:r w:rsidRPr="0096519C">
                <w:rPr>
                  <w:color w:val="993366"/>
                </w:rPr>
                <w:t xml:space="preserve"> OF</w:t>
              </w:r>
              <w:r w:rsidRPr="0096519C">
                <w:t xml:space="preserve"> </w:t>
              </w:r>
              <w:r w:rsidRPr="0096519C">
                <w:rPr>
                  <w:color w:val="993366"/>
                </w:rPr>
                <w:t>INTEGER</w:t>
              </w:r>
              <w:r w:rsidRPr="0096519C">
                <w:t xml:space="preserve"> (</w:t>
              </w:r>
            </w:ins>
            <w:ins w:id="38" w:author="JS" w:date="2019-11-21T12:32:00Z">
              <w:r>
                <w:t>0</w:t>
              </w:r>
            </w:ins>
            <w:ins w:id="39" w:author="JS" w:date="2019-11-21T12:30:00Z">
              <w:r w:rsidRPr="0096519C">
                <w:t>..</w:t>
              </w:r>
            </w:ins>
            <w:ins w:id="40" w:author="JS" w:date="2019-11-21T12:32:00Z">
              <w:r>
                <w:t>[1023]</w:t>
              </w:r>
            </w:ins>
            <w:ins w:id="41" w:author="JS" w:date="2019-11-21T12:30:00Z">
              <w:r w:rsidRPr="0096519C">
                <w:t>)</w:t>
              </w:r>
            </w:ins>
          </w:p>
        </w:tc>
        <w:tc>
          <w:tcPr>
            <w:tcW w:w="451" w:type="dxa"/>
            <w:tcBorders>
              <w:top w:val="nil"/>
              <w:left w:val="nil"/>
              <w:bottom w:val="single" w:sz="4" w:space="0" w:color="auto"/>
              <w:right w:val="single" w:sz="4" w:space="0" w:color="auto"/>
            </w:tcBorders>
            <w:shd w:val="clear" w:color="auto" w:fill="auto"/>
            <w:vAlign w:val="center"/>
          </w:tcPr>
          <w:p w14:paraId="7E283142" w14:textId="77777777" w:rsidR="005C2F5E" w:rsidRPr="00822F8D" w:rsidRDefault="005C2F5E" w:rsidP="005C2F5E">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66F6BF7E" w14:textId="2D720A77" w:rsidR="005C2F5E" w:rsidRPr="00822F8D" w:rsidRDefault="0002483E" w:rsidP="005C2F5E">
            <w:pPr>
              <w:spacing w:line="240" w:lineRule="auto"/>
              <w:rPr>
                <w:rFonts w:eastAsia="Times New Roman"/>
                <w:color w:val="000000"/>
              </w:rPr>
            </w:pPr>
            <w:ins w:id="42" w:author="JS" w:date="2019-11-21T16:07:00Z">
              <w:r>
                <w:rPr>
                  <w:rFonts w:eastAsia="Times New Roman"/>
                  <w:color w:val="000000"/>
                </w:rPr>
                <w:t>Per c</w:t>
              </w:r>
            </w:ins>
            <w:ins w:id="43" w:author="JS" w:date="2019-11-21T16:08:00Z">
              <w:r>
                <w:rPr>
                  <w:rFonts w:eastAsia="Times New Roman"/>
                  <w:color w:val="000000"/>
                </w:rPr>
                <w:t>ell</w:t>
              </w:r>
            </w:ins>
          </w:p>
        </w:tc>
        <w:tc>
          <w:tcPr>
            <w:tcW w:w="741" w:type="dxa"/>
            <w:tcBorders>
              <w:top w:val="nil"/>
              <w:left w:val="nil"/>
              <w:bottom w:val="single" w:sz="4" w:space="0" w:color="auto"/>
              <w:right w:val="single" w:sz="4" w:space="0" w:color="auto"/>
            </w:tcBorders>
            <w:shd w:val="clear" w:color="auto" w:fill="auto"/>
            <w:vAlign w:val="center"/>
          </w:tcPr>
          <w:p w14:paraId="231D21C3" w14:textId="0E719ECD" w:rsidR="005C2F5E" w:rsidRPr="00822F8D" w:rsidRDefault="0002483E" w:rsidP="005C2F5E">
            <w:pPr>
              <w:spacing w:line="240" w:lineRule="auto"/>
              <w:rPr>
                <w:rFonts w:eastAsia="Times New Roman"/>
                <w:color w:val="000000"/>
              </w:rPr>
            </w:pPr>
            <w:ins w:id="44" w:author="JS" w:date="2019-11-21T16:08: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2FA4F947" w14:textId="77777777" w:rsidR="005C2F5E" w:rsidRPr="00822F8D" w:rsidRDefault="005C2F5E" w:rsidP="005C2F5E">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66FBDE8D" w14:textId="554EE158" w:rsidR="005C2F5E" w:rsidRPr="00822F8D" w:rsidRDefault="005C2F5E" w:rsidP="005C2F5E">
            <w:pPr>
              <w:spacing w:line="240" w:lineRule="auto"/>
              <w:rPr>
                <w:rFonts w:eastAsia="Times New Roman"/>
                <w:color w:val="000000"/>
              </w:rPr>
            </w:pPr>
            <w:ins w:id="45" w:author="JS" w:date="2019-11-21T12:29:00Z">
              <w:r>
                <w:rPr>
                  <w:rFonts w:eastAsia="Times New Roman"/>
                  <w:color w:val="000000"/>
                </w:rPr>
                <w:t xml:space="preserve">Maximum length of the sequence is [64]. Each value is the number of </w:t>
              </w:r>
            </w:ins>
            <w:ins w:id="46" w:author="JS" w:date="2019-11-21T12:30:00Z">
              <w:r>
                <w:rPr>
                  <w:rFonts w:eastAsia="Times New Roman"/>
                  <w:color w:val="000000"/>
                </w:rPr>
                <w:t>OFDM symbols in the remaining of the COT counting from the beginning of the slot the DCI 2_0 is received.</w:t>
              </w:r>
            </w:ins>
          </w:p>
        </w:tc>
      </w:tr>
      <w:tr w:rsidR="00BA4D3A" w:rsidRPr="00822F8D" w14:paraId="3EA83743" w14:textId="77777777" w:rsidTr="00BA4D3A">
        <w:trPr>
          <w:trHeight w:val="56"/>
        </w:trPr>
        <w:tc>
          <w:tcPr>
            <w:tcW w:w="614" w:type="dxa"/>
            <w:tcBorders>
              <w:top w:val="nil"/>
              <w:left w:val="single" w:sz="4" w:space="0" w:color="auto"/>
              <w:bottom w:val="single" w:sz="4" w:space="0" w:color="auto"/>
              <w:right w:val="single" w:sz="4" w:space="0" w:color="auto"/>
            </w:tcBorders>
            <w:shd w:val="clear" w:color="auto" w:fill="auto"/>
            <w:vAlign w:val="center"/>
          </w:tcPr>
          <w:p w14:paraId="44B01E04" w14:textId="1284019D" w:rsidR="00BA4D3A" w:rsidRPr="00822F8D" w:rsidRDefault="00BA4D3A" w:rsidP="00BA4D3A">
            <w:pPr>
              <w:spacing w:line="240" w:lineRule="auto"/>
              <w:rPr>
                <w:rFonts w:eastAsia="Times New Roman"/>
                <w:color w:val="000000"/>
              </w:rPr>
            </w:pPr>
            <w:proofErr w:type="spellStart"/>
            <w:ins w:id="47" w:author="JS" w:date="2019-11-22T09:20: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337C559F" w14:textId="6D3EAA77" w:rsidR="00BA4D3A" w:rsidRPr="00822F8D" w:rsidRDefault="00BA4D3A" w:rsidP="00BA4D3A">
            <w:pPr>
              <w:spacing w:line="240" w:lineRule="auto"/>
              <w:rPr>
                <w:rFonts w:eastAsia="Times New Roman"/>
                <w:color w:val="000000"/>
              </w:rPr>
            </w:pPr>
            <w:ins w:id="48" w:author="JS" w:date="2019-11-22T09:20: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43ED8A41"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0ADDC31F"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8933820"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42DD28D9"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974E52C" w14:textId="2FE7670D" w:rsidR="00BA4D3A" w:rsidRDefault="00BA4D3A" w:rsidP="00BA4D3A">
            <w:pPr>
              <w:spacing w:line="240" w:lineRule="auto"/>
              <w:rPr>
                <w:rFonts w:eastAsia="Times New Roman"/>
                <w:color w:val="000000"/>
              </w:rPr>
            </w:pPr>
            <w:ins w:id="49" w:author="JS" w:date="2019-11-22T09:20:00Z">
              <w:r>
                <w:rPr>
                  <w:rFonts w:eastAsia="Times New Roman"/>
                  <w:color w:val="000000"/>
                </w:rPr>
                <w:t>SearchSpaceSwitch</w:t>
              </w:r>
            </w:ins>
            <w:ins w:id="50" w:author="JS" w:date="2019-11-22T09:21:00Z">
              <w:r>
                <w:rPr>
                  <w:rFonts w:eastAsia="Times New Roman"/>
                  <w:color w:val="000000"/>
                </w:rPr>
                <w:t>Trigger</w:t>
              </w:r>
            </w:ins>
            <w:ins w:id="51" w:author="JS" w:date="2019-11-22T09:20: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5488A8BE" w14:textId="6728E024" w:rsidR="00BA4D3A" w:rsidRDefault="00BA4D3A" w:rsidP="00BA4D3A">
            <w:pPr>
              <w:spacing w:line="240" w:lineRule="auto"/>
              <w:rPr>
                <w:rFonts w:eastAsia="Times New Roman"/>
                <w:color w:val="000000"/>
              </w:rPr>
            </w:pPr>
            <w:ins w:id="52" w:author="JS" w:date="2019-11-22T09:20: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19BE601C"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779D8E8" w14:textId="3E9C4C23" w:rsidR="00BA4D3A" w:rsidRDefault="00BA4D3A" w:rsidP="00BA4D3A">
            <w:pPr>
              <w:spacing w:line="240" w:lineRule="auto"/>
              <w:rPr>
                <w:rFonts w:eastAsia="Times New Roman"/>
                <w:color w:val="000000"/>
              </w:rPr>
            </w:pPr>
            <w:ins w:id="53" w:author="JS" w:date="2019-11-22T09:20:00Z">
              <w:r>
                <w:rPr>
                  <w:rFonts w:eastAsia="Times New Roman"/>
                  <w:color w:val="000000"/>
                </w:rPr>
                <w:t xml:space="preserve">Add in </w:t>
              </w:r>
              <w:proofErr w:type="spellStart"/>
              <w:r w:rsidRPr="00822F8D">
                <w:rPr>
                  <w:rFonts w:eastAsia="Times New Roman"/>
                  <w:color w:val="000000"/>
                </w:rPr>
                <w:t>SlotFormatIndicator</w:t>
              </w:r>
              <w:proofErr w:type="spellEnd"/>
              <w:r w:rsidRPr="00822F8D">
                <w:rPr>
                  <w:rFonts w:eastAsia="Times New Roman"/>
                  <w:color w:val="000000"/>
                </w:rPr>
                <w:t xml:space="preserve">. </w:t>
              </w:r>
              <w:r w:rsidRPr="00822F8D">
                <w:rPr>
                  <w:rFonts w:eastAsia="Times New Roman"/>
                  <w:color w:val="000000"/>
                </w:rPr>
                <w:br/>
                <w:t>If configured, provides position in DCI of the bit field indicating</w:t>
              </w:r>
            </w:ins>
          </w:p>
        </w:tc>
        <w:tc>
          <w:tcPr>
            <w:tcW w:w="2225" w:type="dxa"/>
            <w:tcBorders>
              <w:top w:val="nil"/>
              <w:left w:val="nil"/>
              <w:bottom w:val="single" w:sz="4" w:space="0" w:color="auto"/>
              <w:right w:val="single" w:sz="4" w:space="0" w:color="auto"/>
            </w:tcBorders>
            <w:shd w:val="clear" w:color="auto" w:fill="auto"/>
            <w:vAlign w:val="center"/>
          </w:tcPr>
          <w:p w14:paraId="588301BD" w14:textId="298592DC" w:rsidR="00BA4D3A" w:rsidRPr="0096519C" w:rsidRDefault="00BA4D3A" w:rsidP="00BA4D3A">
            <w:pPr>
              <w:spacing w:line="240" w:lineRule="auto"/>
              <w:rPr>
                <w:color w:val="993366"/>
              </w:rPr>
            </w:pPr>
            <w:ins w:id="54" w:author="JS" w:date="2019-11-22T09:21:00Z">
              <w:r>
                <w:rPr>
                  <w:color w:val="993366"/>
                </w:rPr>
                <w:t>{</w:t>
              </w:r>
              <w:proofErr w:type="spellStart"/>
              <w:r>
                <w:rPr>
                  <w:color w:val="993366"/>
                </w:rPr>
                <w:t>positionInDCI</w:t>
              </w:r>
              <w:proofErr w:type="spellEnd"/>
              <w:r>
                <w:rPr>
                  <w:color w:val="993366"/>
                </w:rPr>
                <w:t xml:space="preserve">, </w:t>
              </w:r>
              <w:proofErr w:type="spellStart"/>
              <w:r>
                <w:rPr>
                  <w:color w:val="993366"/>
                </w:rPr>
                <w:t>servingCellId</w:t>
              </w:r>
              <w:proofErr w:type="spellEnd"/>
              <w:r>
                <w:rPr>
                  <w:color w:val="993366"/>
                </w:rPr>
                <w:t>}</w:t>
              </w:r>
            </w:ins>
          </w:p>
        </w:tc>
        <w:tc>
          <w:tcPr>
            <w:tcW w:w="451" w:type="dxa"/>
            <w:tcBorders>
              <w:top w:val="nil"/>
              <w:left w:val="nil"/>
              <w:bottom w:val="single" w:sz="4" w:space="0" w:color="auto"/>
              <w:right w:val="single" w:sz="4" w:space="0" w:color="auto"/>
            </w:tcBorders>
            <w:shd w:val="clear" w:color="auto" w:fill="auto"/>
            <w:vAlign w:val="center"/>
          </w:tcPr>
          <w:p w14:paraId="34E6981C"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0D664BF5" w14:textId="432B5E42" w:rsidR="00BA4D3A" w:rsidRDefault="00BA4D3A" w:rsidP="00BA4D3A">
            <w:pPr>
              <w:spacing w:line="240" w:lineRule="auto"/>
              <w:rPr>
                <w:rFonts w:eastAsia="Times New Roman"/>
                <w:color w:val="000000"/>
              </w:rPr>
            </w:pPr>
            <w:ins w:id="55" w:author="JS" w:date="2019-11-22T09:21:00Z">
              <w:r>
                <w:rPr>
                  <w:rFonts w:eastAsia="Times New Roman"/>
                  <w:color w:val="000000"/>
                </w:rPr>
                <w:t>Per cell</w:t>
              </w:r>
            </w:ins>
          </w:p>
        </w:tc>
        <w:tc>
          <w:tcPr>
            <w:tcW w:w="741" w:type="dxa"/>
            <w:tcBorders>
              <w:top w:val="nil"/>
              <w:left w:val="nil"/>
              <w:bottom w:val="single" w:sz="4" w:space="0" w:color="auto"/>
              <w:right w:val="single" w:sz="4" w:space="0" w:color="auto"/>
            </w:tcBorders>
            <w:shd w:val="clear" w:color="auto" w:fill="auto"/>
            <w:vAlign w:val="center"/>
          </w:tcPr>
          <w:p w14:paraId="287CAB0E" w14:textId="5EE80892" w:rsidR="00BA4D3A" w:rsidRDefault="00BA4D3A" w:rsidP="00BA4D3A">
            <w:pPr>
              <w:spacing w:line="240" w:lineRule="auto"/>
              <w:rPr>
                <w:rFonts w:eastAsia="Times New Roman"/>
                <w:color w:val="000000"/>
              </w:rPr>
            </w:pPr>
            <w:ins w:id="56" w:author="JS" w:date="2019-11-22T09:21: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51BB02A4"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0E611D28" w14:textId="65EF776F" w:rsidR="00BA4D3A" w:rsidRDefault="00BA4D3A" w:rsidP="00BA4D3A">
            <w:pPr>
              <w:spacing w:line="240" w:lineRule="auto"/>
              <w:rPr>
                <w:rFonts w:eastAsia="Times New Roman"/>
                <w:color w:val="000000"/>
              </w:rPr>
            </w:pPr>
            <w:proofErr w:type="gramStart"/>
            <w:ins w:id="57" w:author="JS" w:date="2019-11-22T09:21:00Z">
              <w:r>
                <w:rPr>
                  <w:rFonts w:eastAsia="Times New Roman"/>
                  <w:color w:val="000000"/>
                </w:rPr>
                <w:t>One bit</w:t>
              </w:r>
              <w:proofErr w:type="gramEnd"/>
              <w:r>
                <w:rPr>
                  <w:rFonts w:eastAsia="Times New Roman"/>
                  <w:color w:val="000000"/>
                </w:rPr>
                <w:t xml:space="preserve"> field for search space group switching</w:t>
              </w:r>
            </w:ins>
          </w:p>
        </w:tc>
      </w:tr>
      <w:tr w:rsidR="00BA4D3A" w:rsidRPr="00822F8D" w14:paraId="53ABFF8E" w14:textId="77777777" w:rsidTr="00E90721">
        <w:trPr>
          <w:trHeight w:val="549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BE5A7F7"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46978AF" w14:textId="77777777" w:rsidR="00BA4D3A" w:rsidRPr="00822F8D" w:rsidRDefault="00BA4D3A" w:rsidP="00BA4D3A">
            <w:pPr>
              <w:spacing w:line="240" w:lineRule="auto"/>
              <w:rPr>
                <w:rFonts w:eastAsia="Times New Roman"/>
                <w:color w:val="000000"/>
              </w:rPr>
            </w:pPr>
            <w:r w:rsidRPr="00822F8D">
              <w:rPr>
                <w:rFonts w:eastAsia="Times New Roman"/>
                <w:color w:val="000000"/>
              </w:rPr>
              <w:t>DL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0D47B62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322E0D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C184B3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B0A057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A7FD469" w14:textId="77777777" w:rsidR="00BA4D3A" w:rsidRPr="00822F8D" w:rsidRDefault="00BA4D3A" w:rsidP="00BA4D3A">
            <w:pPr>
              <w:spacing w:line="240" w:lineRule="auto"/>
              <w:rPr>
                <w:rFonts w:eastAsia="Times New Roman"/>
                <w:color w:val="000000"/>
              </w:rPr>
            </w:pPr>
            <w:r w:rsidRPr="00822F8D">
              <w:rPr>
                <w:rFonts w:eastAsia="Times New Roman"/>
                <w:color w:val="000000"/>
              </w:rPr>
              <w:t>searchSpaceGroupIdList-r16</w:t>
            </w:r>
            <w:r w:rsidRPr="00822F8D">
              <w:rPr>
                <w:rFonts w:eastAsia="Times New Roman"/>
                <w:color w:val="000000"/>
              </w:rPr>
              <w:br/>
            </w:r>
            <w:r w:rsidRPr="001A0971">
              <w:rPr>
                <w:rFonts w:eastAsia="Times New Roman"/>
                <w:color w:val="000000"/>
                <w:highlight w:val="yellow"/>
              </w:rPr>
              <w:t>(Example, no RAN1 decision)</w:t>
            </w:r>
          </w:p>
        </w:tc>
        <w:tc>
          <w:tcPr>
            <w:tcW w:w="600" w:type="dxa"/>
            <w:tcBorders>
              <w:top w:val="nil"/>
              <w:left w:val="nil"/>
              <w:bottom w:val="single" w:sz="4" w:space="0" w:color="auto"/>
              <w:right w:val="single" w:sz="4" w:space="0" w:color="auto"/>
            </w:tcBorders>
            <w:shd w:val="clear" w:color="auto" w:fill="auto"/>
            <w:vAlign w:val="center"/>
            <w:hideMark/>
          </w:tcPr>
          <w:p w14:paraId="35048C7F"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0A8EC18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1A20B6A" w14:textId="2B0A5BB5"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SearchSpace</w:t>
            </w:r>
            <w:proofErr w:type="spellEnd"/>
            <w:r w:rsidRPr="00822F8D">
              <w:rPr>
                <w:rFonts w:eastAsia="Times New Roman"/>
                <w:color w:val="000000"/>
              </w:rPr>
              <w:t>.</w:t>
            </w:r>
            <w:r w:rsidRPr="00822F8D">
              <w:rPr>
                <w:rFonts w:eastAsia="Times New Roman"/>
                <w:color w:val="000000"/>
              </w:rPr>
              <w:br/>
              <w:t>If configured, it provides a list of search space group IDs to which the search space set is associated.</w:t>
            </w:r>
            <w:r w:rsidRPr="00822F8D">
              <w:rPr>
                <w:rFonts w:eastAsia="Times New Roman"/>
                <w:color w:val="000000"/>
              </w:rPr>
              <w:br/>
            </w:r>
            <w:r w:rsidRPr="00822F8D">
              <w:rPr>
                <w:rFonts w:eastAsia="Times New Roman"/>
                <w:color w:val="000000"/>
              </w:rPr>
              <w:br/>
              <w:t xml:space="preserve">maxSearchSpaceGroup-r16 is </w:t>
            </w:r>
            <w:del w:id="58" w:author="JS" w:date="2019-11-21T12:21:00Z">
              <w:r w:rsidRPr="00822F8D" w:rsidDel="0078328C">
                <w:rPr>
                  <w:rFonts w:eastAsia="Times New Roman"/>
                  <w:color w:val="000000"/>
                </w:rPr>
                <w:delText xml:space="preserve">at least </w:delText>
              </w:r>
            </w:del>
            <w:r w:rsidRPr="00822F8D">
              <w:rPr>
                <w:rFonts w:eastAsia="Times New Roman"/>
                <w:color w:val="000000"/>
              </w:rPr>
              <w:t xml:space="preserve">2 </w:t>
            </w:r>
            <w:del w:id="59" w:author="JS" w:date="2019-11-21T12:21:00Z">
              <w:r w:rsidRPr="00822F8D" w:rsidDel="0078328C">
                <w:rPr>
                  <w:rFonts w:eastAsia="Times New Roman"/>
                  <w:color w:val="000000"/>
                </w:rPr>
                <w:delText>per current agreement.</w:delText>
              </w:r>
            </w:del>
            <w:r w:rsidRPr="00822F8D">
              <w:rPr>
                <w:rFonts w:eastAsia="Times New Roman"/>
                <w:color w:val="000000"/>
              </w:rPr>
              <w:br/>
            </w:r>
            <w:del w:id="60" w:author="JS" w:date="2019-11-21T12:21:00Z">
              <w:r w:rsidRPr="00822F8D" w:rsidDel="0078328C">
                <w:rPr>
                  <w:rFonts w:eastAsia="Times New Roman"/>
                  <w:color w:val="000000"/>
                </w:rPr>
                <w:delText>FFS: Whether more than 2 search space groups can be configured</w:delText>
              </w:r>
            </w:del>
            <w:r w:rsidRPr="00822F8D">
              <w:rPr>
                <w:rFonts w:eastAsia="Times New Roman"/>
                <w:color w:val="000000"/>
              </w:rPr>
              <w:br/>
            </w:r>
            <w:r w:rsidRPr="00822F8D">
              <w:rPr>
                <w:rFonts w:eastAsia="Times New Roman"/>
                <w:color w:val="000000"/>
              </w:rPr>
              <w:br/>
              <w:t>FFS if type3 CSS should be excluded</w:t>
            </w:r>
            <w:r w:rsidRPr="00822F8D">
              <w:rPr>
                <w:rFonts w:eastAsia="Times New Roman"/>
                <w:color w:val="000000"/>
              </w:rPr>
              <w:br/>
            </w:r>
            <w:r w:rsidRPr="00822F8D">
              <w:rPr>
                <w:rFonts w:eastAsia="Times New Roman"/>
                <w:color w:val="000000"/>
              </w:rPr>
              <w:br/>
              <w:t xml:space="preserve">This IE is example to capture the following agreement. RAN2 can decide how to optimize the RRC signaling design. </w:t>
            </w:r>
            <w:r w:rsidRPr="00822F8D">
              <w:rPr>
                <w:rFonts w:eastAsia="Times New Roman"/>
                <w:color w:val="000000"/>
              </w:rPr>
              <w:br/>
            </w:r>
            <w:r w:rsidRPr="00822F8D">
              <w:rPr>
                <w:rFonts w:eastAsia="Times New Roman"/>
                <w:color w:val="000000"/>
                <w:u w:val="single"/>
              </w:rPr>
              <w:t>Agreement</w:t>
            </w:r>
            <w:r w:rsidRPr="00822F8D">
              <w:rPr>
                <w:rFonts w:eastAsia="Times New Roman"/>
                <w:color w:val="000000"/>
              </w:rPr>
              <w:t>:</w:t>
            </w:r>
            <w:r w:rsidRPr="00822F8D">
              <w:rPr>
                <w:rFonts w:eastAsia="Times New Roman"/>
                <w:color w:val="000000"/>
              </w:rPr>
              <w:br/>
              <w:t>• A UE can be provided with at least two groups (FFS: more than two groups) of search space sets for PDCCH. The UE can be configured to switch between the groups, indicated based on at least the following alternatives.</w:t>
            </w:r>
            <w:r w:rsidRPr="00822F8D">
              <w:rPr>
                <w:rFonts w:eastAsia="Times New Roman"/>
                <w:color w:val="000000"/>
              </w:rPr>
              <w:br/>
              <w:t>o Alt 1: implicitly e.g. after detection of [FFS: DL burst, (WB-)DM-RS, GC-PDCCH and/or PDCCH] and/or e.g., based on information on COT structure.</w:t>
            </w:r>
            <w:r w:rsidRPr="00822F8D">
              <w:rPr>
                <w:rFonts w:eastAsia="Times New Roman"/>
                <w:color w:val="000000"/>
              </w:rPr>
              <w:br/>
              <w:t>o Alt 2: explicitly in GC-PDCCH and/or PDCCH</w:t>
            </w:r>
            <w:r w:rsidRPr="00822F8D">
              <w:rPr>
                <w:rFonts w:eastAsia="Times New Roman"/>
                <w:color w:val="000000"/>
              </w:rPr>
              <w:br/>
              <w:t>• Search space sets that are not part of the configured groups (e.g., a common search space set) will always be monitored by the UE regardless of the search space set indication</w:t>
            </w:r>
            <w:r w:rsidRPr="00822F8D">
              <w:rPr>
                <w:rFonts w:eastAsia="Times New Roman"/>
                <w:color w:val="000000"/>
              </w:rPr>
              <w:br/>
              <w:t>• A single search space set can be part of more than one group.</w:t>
            </w:r>
            <w:r w:rsidRPr="00822F8D">
              <w:rPr>
                <w:rFonts w:eastAsia="Times New Roman"/>
                <w:color w:val="000000"/>
              </w:rPr>
              <w:br/>
              <w:t>• It is up to RAN2 to optimize the signalling to minimize overhead.</w:t>
            </w:r>
          </w:p>
        </w:tc>
        <w:tc>
          <w:tcPr>
            <w:tcW w:w="2225" w:type="dxa"/>
            <w:tcBorders>
              <w:top w:val="nil"/>
              <w:left w:val="nil"/>
              <w:bottom w:val="single" w:sz="4" w:space="0" w:color="auto"/>
              <w:right w:val="single" w:sz="4" w:space="0" w:color="auto"/>
            </w:tcBorders>
            <w:shd w:val="clear" w:color="auto" w:fill="auto"/>
            <w:vAlign w:val="center"/>
            <w:hideMark/>
          </w:tcPr>
          <w:p w14:paraId="609CB906" w14:textId="77777777" w:rsidR="00BA4D3A" w:rsidRPr="00822F8D" w:rsidRDefault="00BA4D3A" w:rsidP="00BA4D3A">
            <w:pPr>
              <w:spacing w:line="240" w:lineRule="auto"/>
              <w:rPr>
                <w:rFonts w:eastAsia="Times New Roman"/>
                <w:color w:val="000000"/>
              </w:rPr>
            </w:pPr>
            <w:r w:rsidRPr="00822F8D">
              <w:rPr>
                <w:rFonts w:eastAsia="Times New Roman"/>
                <w:color w:val="000000"/>
              </w:rPr>
              <w:t>Any combination of {</w:t>
            </w:r>
            <w:proofErr w:type="gramStart"/>
            <w:r w:rsidRPr="00822F8D">
              <w:rPr>
                <w:rFonts w:eastAsia="Times New Roman"/>
                <w:color w:val="000000"/>
              </w:rPr>
              <w:t>0,…</w:t>
            </w:r>
            <w:proofErr w:type="gramEnd"/>
            <w:r w:rsidRPr="00822F8D">
              <w:rPr>
                <w:rFonts w:eastAsia="Times New Roman"/>
                <w:color w:val="000000"/>
              </w:rPr>
              <w:t>,maxSearchSpaceGroups-r16-1}</w:t>
            </w:r>
          </w:p>
        </w:tc>
        <w:tc>
          <w:tcPr>
            <w:tcW w:w="451" w:type="dxa"/>
            <w:tcBorders>
              <w:top w:val="nil"/>
              <w:left w:val="nil"/>
              <w:bottom w:val="single" w:sz="4" w:space="0" w:color="auto"/>
              <w:right w:val="single" w:sz="4" w:space="0" w:color="auto"/>
            </w:tcBorders>
            <w:shd w:val="clear" w:color="auto" w:fill="auto"/>
            <w:vAlign w:val="center"/>
            <w:hideMark/>
          </w:tcPr>
          <w:p w14:paraId="7772FB0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11148825"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5BB7B633"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1D5BCA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FB37C14" w14:textId="77777777" w:rsidR="00BA4D3A" w:rsidRPr="00822F8D" w:rsidRDefault="00BA4D3A" w:rsidP="00BA4D3A">
            <w:pPr>
              <w:spacing w:line="240" w:lineRule="auto"/>
              <w:rPr>
                <w:rFonts w:eastAsia="Times New Roman"/>
                <w:color w:val="000000"/>
              </w:rPr>
            </w:pPr>
            <w:r w:rsidRPr="00822F8D">
              <w:rPr>
                <w:rFonts w:eastAsia="Times New Roman"/>
                <w:color w:val="000000"/>
              </w:rPr>
              <w:t>This parameter is optionally configured. If not configured, the UE will always monitor for PDCCH in this search space set.</w:t>
            </w:r>
          </w:p>
        </w:tc>
      </w:tr>
      <w:tr w:rsidR="00BA4D3A" w:rsidRPr="00822F8D" w14:paraId="4C16BE07" w14:textId="77777777" w:rsidTr="007E2B1D">
        <w:trPr>
          <w:trHeight w:val="56"/>
        </w:trPr>
        <w:tc>
          <w:tcPr>
            <w:tcW w:w="614" w:type="dxa"/>
            <w:tcBorders>
              <w:top w:val="nil"/>
              <w:left w:val="single" w:sz="4" w:space="0" w:color="auto"/>
              <w:bottom w:val="single" w:sz="4" w:space="0" w:color="auto"/>
              <w:right w:val="single" w:sz="4" w:space="0" w:color="auto"/>
            </w:tcBorders>
            <w:shd w:val="clear" w:color="auto" w:fill="auto"/>
            <w:vAlign w:val="center"/>
          </w:tcPr>
          <w:p w14:paraId="6970E9F4" w14:textId="5B08D99B" w:rsidR="00BA4D3A" w:rsidRPr="00822F8D" w:rsidRDefault="00BA4D3A" w:rsidP="00BA4D3A">
            <w:pPr>
              <w:spacing w:line="240" w:lineRule="auto"/>
              <w:rPr>
                <w:rFonts w:eastAsia="Times New Roman"/>
                <w:color w:val="000000"/>
              </w:rPr>
            </w:pPr>
            <w:proofErr w:type="spellStart"/>
            <w:ins w:id="61" w:author="JS" w:date="2019-11-22T08:23: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BCC16AD" w14:textId="7D90E660" w:rsidR="00BA4D3A" w:rsidRPr="00822F8D" w:rsidRDefault="00BA4D3A" w:rsidP="00BA4D3A">
            <w:pPr>
              <w:spacing w:line="240" w:lineRule="auto"/>
              <w:rPr>
                <w:rFonts w:eastAsia="Times New Roman"/>
                <w:color w:val="000000"/>
              </w:rPr>
            </w:pPr>
            <w:ins w:id="62" w:author="JS" w:date="2019-11-22T08:23: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4F8EA6F1" w14:textId="3AE2E444" w:rsidR="00BA4D3A" w:rsidRPr="00822F8D" w:rsidRDefault="00BA4D3A" w:rsidP="00BA4D3A">
            <w:pPr>
              <w:spacing w:line="240" w:lineRule="auto"/>
              <w:rPr>
                <w:rFonts w:eastAsia="Times New Roman"/>
                <w:color w:val="000000"/>
              </w:rPr>
            </w:pPr>
            <w:ins w:id="63" w:author="JS" w:date="2019-11-22T08:23: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2EA738F4" w14:textId="2D5BD40E" w:rsidR="00BA4D3A" w:rsidRPr="00822F8D" w:rsidRDefault="00BA4D3A" w:rsidP="00BA4D3A">
            <w:pPr>
              <w:spacing w:line="240" w:lineRule="auto"/>
              <w:rPr>
                <w:rFonts w:eastAsia="Times New Roman"/>
                <w:color w:val="000000"/>
              </w:rPr>
            </w:pPr>
            <w:ins w:id="64" w:author="JS" w:date="2019-11-22T08:23: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6040B477" w14:textId="36E2DE46" w:rsidR="00BA4D3A" w:rsidRPr="00822F8D" w:rsidRDefault="00BA4D3A" w:rsidP="00BA4D3A">
            <w:pPr>
              <w:spacing w:line="240" w:lineRule="auto"/>
              <w:rPr>
                <w:rFonts w:eastAsia="Times New Roman"/>
                <w:color w:val="000000"/>
              </w:rPr>
            </w:pPr>
            <w:ins w:id="65" w:author="JS" w:date="2019-11-22T08:23: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2D58328A" w14:textId="3875FE52" w:rsidR="00BA4D3A" w:rsidRPr="00822F8D" w:rsidRDefault="00BA4D3A" w:rsidP="00BA4D3A">
            <w:pPr>
              <w:spacing w:line="240" w:lineRule="auto"/>
              <w:rPr>
                <w:rFonts w:eastAsia="Times New Roman"/>
                <w:color w:val="000000"/>
              </w:rPr>
            </w:pPr>
            <w:ins w:id="66" w:author="JS" w:date="2019-11-22T08:23: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2B97B4E5" w14:textId="21AA4FEE" w:rsidR="00BA4D3A" w:rsidRPr="00822F8D" w:rsidRDefault="00BA4D3A" w:rsidP="00BA4D3A">
            <w:pPr>
              <w:spacing w:line="240" w:lineRule="auto"/>
              <w:rPr>
                <w:rFonts w:eastAsia="Times New Roman"/>
                <w:color w:val="000000"/>
              </w:rPr>
            </w:pPr>
            <w:ins w:id="67" w:author="JS" w:date="2019-11-22T08:23:00Z">
              <w:r w:rsidRPr="00822F8D">
                <w:rPr>
                  <w:rFonts w:eastAsia="Times New Roman"/>
                  <w:color w:val="000000"/>
                </w:rPr>
                <w:t>searchSpace</w:t>
              </w:r>
              <w:r>
                <w:rPr>
                  <w:rFonts w:eastAsia="Times New Roman"/>
                  <w:color w:val="000000"/>
                </w:rPr>
                <w:t>SwitchingGroupConfig-r16</w:t>
              </w:r>
            </w:ins>
          </w:p>
        </w:tc>
        <w:tc>
          <w:tcPr>
            <w:tcW w:w="600" w:type="dxa"/>
            <w:tcBorders>
              <w:top w:val="nil"/>
              <w:left w:val="nil"/>
              <w:bottom w:val="single" w:sz="4" w:space="0" w:color="auto"/>
              <w:right w:val="single" w:sz="4" w:space="0" w:color="auto"/>
            </w:tcBorders>
            <w:shd w:val="clear" w:color="auto" w:fill="auto"/>
            <w:vAlign w:val="center"/>
          </w:tcPr>
          <w:p w14:paraId="76038A15"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0D5401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0097560" w14:textId="77777777" w:rsidR="00BA4D3A" w:rsidRPr="00822F8D"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55E89960" w14:textId="1DC92385" w:rsidR="00BA4D3A" w:rsidRPr="00822F8D" w:rsidRDefault="00BA4D3A" w:rsidP="00BA4D3A">
            <w:pPr>
              <w:spacing w:line="240" w:lineRule="auto"/>
              <w:rPr>
                <w:rFonts w:eastAsia="Times New Roman"/>
                <w:color w:val="000000"/>
              </w:rPr>
            </w:pPr>
            <w:ins w:id="68" w:author="JS" w:date="2019-11-22T08:24:00Z">
              <w:r>
                <w:rPr>
                  <w:rFonts w:eastAsia="Times New Roman"/>
                  <w:color w:val="000000"/>
                </w:rPr>
                <w:t>{</w:t>
              </w:r>
              <w:r w:rsidRPr="00822F8D">
                <w:rPr>
                  <w:rFonts w:eastAsia="Times New Roman"/>
                  <w:color w:val="000000"/>
                </w:rPr>
                <w:t>searchSpace</w:t>
              </w:r>
              <w:r>
                <w:rPr>
                  <w:rFonts w:eastAsia="Times New Roman"/>
                  <w:color w:val="000000"/>
                </w:rPr>
                <w:t xml:space="preserve">SwitchingGroupConfig-r16, </w:t>
              </w:r>
              <w:r w:rsidRPr="00822F8D">
                <w:rPr>
                  <w:rFonts w:eastAsia="Times New Roman"/>
                  <w:color w:val="000000"/>
                </w:rPr>
                <w:lastRenderedPageBreak/>
                <w:t>searchSpace</w:t>
              </w:r>
              <w:r>
                <w:rPr>
                  <w:rFonts w:eastAsia="Times New Roman"/>
                  <w:color w:val="000000"/>
                </w:rPr>
                <w:t>SwitchingTimer-r16}</w:t>
              </w:r>
            </w:ins>
          </w:p>
        </w:tc>
        <w:tc>
          <w:tcPr>
            <w:tcW w:w="451" w:type="dxa"/>
            <w:tcBorders>
              <w:top w:val="nil"/>
              <w:left w:val="nil"/>
              <w:bottom w:val="single" w:sz="4" w:space="0" w:color="auto"/>
              <w:right w:val="single" w:sz="4" w:space="0" w:color="auto"/>
            </w:tcBorders>
            <w:shd w:val="clear" w:color="auto" w:fill="auto"/>
            <w:vAlign w:val="center"/>
          </w:tcPr>
          <w:p w14:paraId="5750D160"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527D3BC5" w14:textId="77777777" w:rsidR="00BA4D3A" w:rsidRPr="00822F8D" w:rsidRDefault="00BA4D3A" w:rsidP="00BA4D3A">
            <w:pPr>
              <w:spacing w:line="240" w:lineRule="auto"/>
              <w:rPr>
                <w:rFonts w:eastAsia="Times New Roman"/>
                <w:color w:val="000000"/>
              </w:rPr>
            </w:pPr>
          </w:p>
        </w:tc>
        <w:tc>
          <w:tcPr>
            <w:tcW w:w="741" w:type="dxa"/>
            <w:tcBorders>
              <w:top w:val="nil"/>
              <w:left w:val="nil"/>
              <w:bottom w:val="single" w:sz="4" w:space="0" w:color="auto"/>
              <w:right w:val="single" w:sz="4" w:space="0" w:color="auto"/>
            </w:tcBorders>
            <w:shd w:val="clear" w:color="auto" w:fill="auto"/>
            <w:vAlign w:val="center"/>
          </w:tcPr>
          <w:p w14:paraId="296AE3FD"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4B91836"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4BE2850A" w14:textId="175EB2FC" w:rsidR="00BA4D3A" w:rsidRPr="00822F8D" w:rsidRDefault="00BA4D3A" w:rsidP="00BA4D3A">
            <w:pPr>
              <w:spacing w:line="240" w:lineRule="auto"/>
              <w:rPr>
                <w:rFonts w:eastAsia="Times New Roman"/>
                <w:color w:val="000000"/>
              </w:rPr>
            </w:pPr>
            <w:ins w:id="69" w:author="JS" w:date="2019-11-22T08:29:00Z">
              <w:r>
                <w:rPr>
                  <w:rFonts w:eastAsia="Times New Roman"/>
                  <w:color w:val="000000"/>
                </w:rPr>
                <w:t xml:space="preserve">Config a group of serving cells together for a </w:t>
              </w:r>
            </w:ins>
            <w:ins w:id="70" w:author="JS" w:date="2019-11-22T08:56:00Z">
              <w:r>
                <w:rPr>
                  <w:rFonts w:eastAsia="Times New Roman"/>
                  <w:color w:val="000000"/>
                </w:rPr>
                <w:t xml:space="preserve">bundled </w:t>
              </w:r>
              <w:r>
                <w:rPr>
                  <w:rFonts w:eastAsia="Times New Roman"/>
                  <w:color w:val="000000"/>
                </w:rPr>
                <w:lastRenderedPageBreak/>
                <w:t>search space group</w:t>
              </w:r>
            </w:ins>
            <w:ins w:id="71" w:author="JS" w:date="2019-11-22T09:01:00Z">
              <w:r>
                <w:rPr>
                  <w:rFonts w:eastAsia="Times New Roman"/>
                  <w:color w:val="000000"/>
                </w:rPr>
                <w:t xml:space="preserve"> switching </w:t>
              </w:r>
            </w:ins>
            <w:ins w:id="72" w:author="JS" w:date="2019-11-22T09:02:00Z">
              <w:r>
                <w:rPr>
                  <w:rFonts w:eastAsia="Times New Roman"/>
                  <w:color w:val="000000"/>
                </w:rPr>
                <w:t>behavior with a common timer, and “or” of triggering conditions for group 1 to group 2 switching</w:t>
              </w:r>
            </w:ins>
          </w:p>
        </w:tc>
      </w:tr>
      <w:tr w:rsidR="00BA4D3A" w:rsidRPr="00822F8D" w14:paraId="0418BD66" w14:textId="77777777" w:rsidTr="007E2B1D">
        <w:trPr>
          <w:trHeight w:val="56"/>
        </w:trPr>
        <w:tc>
          <w:tcPr>
            <w:tcW w:w="614" w:type="dxa"/>
            <w:tcBorders>
              <w:top w:val="nil"/>
              <w:left w:val="single" w:sz="4" w:space="0" w:color="auto"/>
              <w:bottom w:val="single" w:sz="4" w:space="0" w:color="auto"/>
              <w:right w:val="single" w:sz="4" w:space="0" w:color="auto"/>
            </w:tcBorders>
            <w:shd w:val="clear" w:color="auto" w:fill="auto"/>
            <w:vAlign w:val="center"/>
          </w:tcPr>
          <w:p w14:paraId="56719277" w14:textId="07053A21" w:rsidR="00BA4D3A" w:rsidRPr="00822F8D" w:rsidRDefault="00BA4D3A" w:rsidP="00BA4D3A">
            <w:pPr>
              <w:spacing w:line="240" w:lineRule="auto"/>
              <w:rPr>
                <w:rFonts w:eastAsia="Times New Roman"/>
                <w:color w:val="000000"/>
              </w:rPr>
            </w:pPr>
            <w:proofErr w:type="spellStart"/>
            <w:ins w:id="73" w:author="JS" w:date="2019-11-22T00:05:00Z">
              <w:r w:rsidRPr="00822F8D">
                <w:rPr>
                  <w:rFonts w:eastAsia="Times New Roman"/>
                  <w:color w:val="000000"/>
                </w:rPr>
                <w:lastRenderedPageBreak/>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5E0CCA74" w14:textId="6E93C2C7" w:rsidR="00BA4D3A" w:rsidRPr="00822F8D" w:rsidRDefault="00BA4D3A" w:rsidP="00BA4D3A">
            <w:pPr>
              <w:spacing w:line="240" w:lineRule="auto"/>
              <w:rPr>
                <w:rFonts w:eastAsia="Times New Roman"/>
                <w:color w:val="000000"/>
              </w:rPr>
            </w:pPr>
            <w:ins w:id="74" w:author="JS" w:date="2019-11-22T00:05: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2BBF9B35" w14:textId="35A42E60" w:rsidR="00BA4D3A" w:rsidRPr="00822F8D" w:rsidRDefault="00BA4D3A" w:rsidP="00BA4D3A">
            <w:pPr>
              <w:spacing w:line="240" w:lineRule="auto"/>
              <w:rPr>
                <w:rFonts w:eastAsia="Times New Roman"/>
                <w:color w:val="000000"/>
              </w:rPr>
            </w:pPr>
            <w:ins w:id="75" w:author="JS" w:date="2019-11-22T00:05: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70B21CA3" w14:textId="7693E9DF" w:rsidR="00BA4D3A" w:rsidRPr="00822F8D" w:rsidRDefault="00BA4D3A" w:rsidP="00BA4D3A">
            <w:pPr>
              <w:spacing w:line="240" w:lineRule="auto"/>
              <w:rPr>
                <w:rFonts w:eastAsia="Times New Roman"/>
                <w:color w:val="000000"/>
              </w:rPr>
            </w:pPr>
            <w:ins w:id="76" w:author="JS" w:date="2019-11-22T00:05: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7C0197FD" w14:textId="237FF76A" w:rsidR="00BA4D3A" w:rsidRPr="00822F8D" w:rsidRDefault="00BA4D3A" w:rsidP="00BA4D3A">
            <w:pPr>
              <w:spacing w:line="240" w:lineRule="auto"/>
              <w:rPr>
                <w:rFonts w:eastAsia="Times New Roman"/>
                <w:color w:val="000000"/>
              </w:rPr>
            </w:pPr>
            <w:ins w:id="77" w:author="JS" w:date="2019-11-22T00:05: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6430D200" w14:textId="7F436A75" w:rsidR="00BA4D3A" w:rsidRPr="00822F8D" w:rsidRDefault="00BA4D3A" w:rsidP="00BA4D3A">
            <w:pPr>
              <w:spacing w:line="240" w:lineRule="auto"/>
              <w:rPr>
                <w:rFonts w:eastAsia="Times New Roman"/>
                <w:color w:val="000000"/>
              </w:rPr>
            </w:pPr>
            <w:ins w:id="78" w:author="JS" w:date="2019-11-22T00:05: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3FF5250A" w14:textId="69006D12" w:rsidR="00BA4D3A" w:rsidRPr="00822F8D" w:rsidRDefault="00BA4D3A" w:rsidP="00BA4D3A">
            <w:pPr>
              <w:spacing w:line="240" w:lineRule="auto"/>
              <w:rPr>
                <w:rFonts w:eastAsia="Times New Roman"/>
                <w:color w:val="000000"/>
              </w:rPr>
            </w:pPr>
            <w:ins w:id="79" w:author="JS" w:date="2019-11-22T00:05:00Z">
              <w:r w:rsidRPr="00822F8D">
                <w:rPr>
                  <w:rFonts w:eastAsia="Times New Roman"/>
                  <w:color w:val="000000"/>
                </w:rPr>
                <w:t>searchSpace</w:t>
              </w:r>
              <w:r>
                <w:rPr>
                  <w:rFonts w:eastAsia="Times New Roman"/>
                  <w:color w:val="000000"/>
                </w:rPr>
                <w:t>Switching</w:t>
              </w:r>
            </w:ins>
            <w:ins w:id="80" w:author="JS" w:date="2019-11-22T00:09:00Z">
              <w:r>
                <w:rPr>
                  <w:rFonts w:eastAsia="Times New Roman"/>
                  <w:color w:val="000000"/>
                </w:rPr>
                <w:t>Timer</w:t>
              </w:r>
            </w:ins>
            <w:ins w:id="81" w:author="JS" w:date="2019-11-22T00:05: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3A9ABEB5"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5D9309E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6CF0EA0B" w14:textId="24D77D6A" w:rsidR="00BA4D3A" w:rsidRDefault="00BA4D3A" w:rsidP="00BA4D3A">
            <w:pPr>
              <w:spacing w:line="240" w:lineRule="auto"/>
              <w:rPr>
                <w:rFonts w:eastAsia="Times New Roman"/>
                <w:color w:val="000000"/>
              </w:rPr>
            </w:pPr>
            <w:ins w:id="82" w:author="JS" w:date="2019-11-22T00:09:00Z">
              <w:r>
                <w:rPr>
                  <w:rFonts w:eastAsia="Times New Roman"/>
                  <w:color w:val="000000"/>
                </w:rPr>
                <w:t xml:space="preserve">Add in </w:t>
              </w:r>
            </w:ins>
            <w:ins w:id="83" w:author="JS" w:date="2019-11-22T08:28:00Z">
              <w:r>
                <w:rPr>
                  <w:rFonts w:eastAsia="Times New Roman"/>
                  <w:color w:val="000000"/>
                </w:rPr>
                <w:t>searchSpacingGroupConfig-r16</w:t>
              </w:r>
            </w:ins>
          </w:p>
        </w:tc>
        <w:tc>
          <w:tcPr>
            <w:tcW w:w="2225" w:type="dxa"/>
            <w:tcBorders>
              <w:top w:val="nil"/>
              <w:left w:val="nil"/>
              <w:bottom w:val="single" w:sz="4" w:space="0" w:color="auto"/>
              <w:right w:val="single" w:sz="4" w:space="0" w:color="auto"/>
            </w:tcBorders>
            <w:shd w:val="clear" w:color="auto" w:fill="auto"/>
            <w:vAlign w:val="center"/>
          </w:tcPr>
          <w:p w14:paraId="714F8820" w14:textId="177F1E56" w:rsidR="00BA4D3A" w:rsidRDefault="00BA4D3A" w:rsidP="00BA4D3A">
            <w:pPr>
              <w:spacing w:line="240" w:lineRule="auto"/>
              <w:rPr>
                <w:rFonts w:eastAsia="Times New Roman"/>
                <w:color w:val="000000"/>
              </w:rPr>
            </w:pPr>
            <w:ins w:id="84" w:author="JS" w:date="2019-11-22T00:10:00Z">
              <w:r>
                <w:rPr>
                  <w:rFonts w:eastAsia="Times New Roman"/>
                  <w:color w:val="000000"/>
                </w:rPr>
                <w:t>INTEGER (</w:t>
              </w:r>
              <w:proofErr w:type="gramStart"/>
              <w:r>
                <w:rPr>
                  <w:rFonts w:eastAsia="Times New Roman"/>
                  <w:color w:val="000000"/>
                </w:rPr>
                <w:t>1,…</w:t>
              </w:r>
              <w:proofErr w:type="gramEnd"/>
              <w:r>
                <w:rPr>
                  <w:rFonts w:eastAsia="Times New Roman"/>
                  <w:color w:val="000000"/>
                </w:rPr>
                <w:t>,[N])</w:t>
              </w:r>
            </w:ins>
          </w:p>
        </w:tc>
        <w:tc>
          <w:tcPr>
            <w:tcW w:w="451" w:type="dxa"/>
            <w:tcBorders>
              <w:top w:val="nil"/>
              <w:left w:val="nil"/>
              <w:bottom w:val="single" w:sz="4" w:space="0" w:color="auto"/>
              <w:right w:val="single" w:sz="4" w:space="0" w:color="auto"/>
            </w:tcBorders>
            <w:shd w:val="clear" w:color="auto" w:fill="auto"/>
            <w:vAlign w:val="center"/>
          </w:tcPr>
          <w:p w14:paraId="132635A1"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3BE41AA9" w14:textId="4F7D078B" w:rsidR="00BA4D3A" w:rsidRPr="00822F8D" w:rsidRDefault="00BA4D3A" w:rsidP="00BA4D3A">
            <w:pPr>
              <w:spacing w:line="240" w:lineRule="auto"/>
              <w:rPr>
                <w:rFonts w:eastAsia="Times New Roman"/>
                <w:color w:val="000000"/>
              </w:rPr>
            </w:pPr>
            <w:ins w:id="85" w:author="JS" w:date="2019-11-22T00:10:00Z">
              <w:r w:rsidRPr="00822F8D">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38DF8F93" w14:textId="0A974A0C" w:rsidR="00BA4D3A" w:rsidRPr="00822F8D" w:rsidRDefault="00BA4D3A" w:rsidP="00BA4D3A">
            <w:pPr>
              <w:spacing w:line="240" w:lineRule="auto"/>
              <w:rPr>
                <w:rFonts w:eastAsia="Times New Roman"/>
                <w:color w:val="000000"/>
              </w:rPr>
            </w:pPr>
            <w:ins w:id="86" w:author="JS" w:date="2019-11-22T00:10:00Z">
              <w:r w:rsidRPr="00822F8D">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7393CD7F"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083F6BD7" w14:textId="139874E1" w:rsidR="00BA4D3A" w:rsidRDefault="00BA4D3A" w:rsidP="00BA4D3A">
            <w:pPr>
              <w:spacing w:line="240" w:lineRule="auto"/>
              <w:rPr>
                <w:rFonts w:eastAsia="Times New Roman"/>
                <w:color w:val="000000"/>
              </w:rPr>
            </w:pPr>
          </w:p>
        </w:tc>
      </w:tr>
      <w:tr w:rsidR="00BA4D3A" w:rsidRPr="00822F8D" w14:paraId="3C709102" w14:textId="77777777" w:rsidTr="007E2B1D">
        <w:trPr>
          <w:trHeight w:val="629"/>
        </w:trPr>
        <w:tc>
          <w:tcPr>
            <w:tcW w:w="614" w:type="dxa"/>
            <w:tcBorders>
              <w:top w:val="nil"/>
              <w:left w:val="single" w:sz="4" w:space="0" w:color="auto"/>
              <w:bottom w:val="single" w:sz="4" w:space="0" w:color="auto"/>
              <w:right w:val="single" w:sz="4" w:space="0" w:color="auto"/>
            </w:tcBorders>
            <w:shd w:val="clear" w:color="auto" w:fill="auto"/>
            <w:vAlign w:val="center"/>
          </w:tcPr>
          <w:p w14:paraId="05D524F9" w14:textId="5C9CAAC5" w:rsidR="00BA4D3A" w:rsidRPr="00822F8D" w:rsidRDefault="00BA4D3A" w:rsidP="00BA4D3A">
            <w:pPr>
              <w:spacing w:line="240" w:lineRule="auto"/>
              <w:rPr>
                <w:rFonts w:eastAsia="Times New Roman"/>
                <w:color w:val="000000"/>
              </w:rPr>
            </w:pPr>
            <w:proofErr w:type="spellStart"/>
            <w:ins w:id="87" w:author="JS" w:date="2019-11-22T08:16: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5CF82259" w14:textId="0150296D" w:rsidR="00BA4D3A" w:rsidRPr="00822F8D" w:rsidRDefault="00BA4D3A" w:rsidP="00BA4D3A">
            <w:pPr>
              <w:spacing w:line="240" w:lineRule="auto"/>
              <w:rPr>
                <w:rFonts w:eastAsia="Times New Roman"/>
                <w:color w:val="000000"/>
              </w:rPr>
            </w:pPr>
            <w:ins w:id="88" w:author="JS" w:date="2019-11-22T08:16: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364A8B85" w14:textId="7B51F69D" w:rsidR="00BA4D3A" w:rsidRPr="00822F8D" w:rsidRDefault="00BA4D3A" w:rsidP="00BA4D3A">
            <w:pPr>
              <w:spacing w:line="240" w:lineRule="auto"/>
              <w:rPr>
                <w:rFonts w:eastAsia="Times New Roman"/>
                <w:color w:val="000000"/>
              </w:rPr>
            </w:pPr>
            <w:ins w:id="89" w:author="JS" w:date="2019-11-22T08:16: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64D74954" w14:textId="126ED1D6" w:rsidR="00BA4D3A" w:rsidRPr="00822F8D" w:rsidRDefault="00BA4D3A" w:rsidP="00BA4D3A">
            <w:pPr>
              <w:spacing w:line="240" w:lineRule="auto"/>
              <w:rPr>
                <w:rFonts w:eastAsia="Times New Roman"/>
                <w:color w:val="000000"/>
              </w:rPr>
            </w:pPr>
            <w:ins w:id="90" w:author="JS" w:date="2019-11-22T08:16: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3224F774" w14:textId="4074B3DE" w:rsidR="00BA4D3A" w:rsidRPr="00822F8D" w:rsidRDefault="00BA4D3A" w:rsidP="00BA4D3A">
            <w:pPr>
              <w:spacing w:line="240" w:lineRule="auto"/>
              <w:rPr>
                <w:rFonts w:eastAsia="Times New Roman"/>
                <w:color w:val="000000"/>
              </w:rPr>
            </w:pPr>
            <w:ins w:id="91" w:author="JS" w:date="2019-11-22T08:16: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4F35F21C" w14:textId="58251D2B" w:rsidR="00BA4D3A" w:rsidRPr="00822F8D" w:rsidRDefault="00BA4D3A" w:rsidP="00BA4D3A">
            <w:pPr>
              <w:spacing w:line="240" w:lineRule="auto"/>
              <w:rPr>
                <w:rFonts w:eastAsia="Times New Roman"/>
                <w:color w:val="000000"/>
              </w:rPr>
            </w:pPr>
            <w:ins w:id="92" w:author="JS" w:date="2019-11-22T08:16: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6395F543" w14:textId="07718896" w:rsidR="00BA4D3A" w:rsidRPr="00822F8D" w:rsidRDefault="00BA4D3A" w:rsidP="00BA4D3A">
            <w:pPr>
              <w:spacing w:line="240" w:lineRule="auto"/>
              <w:rPr>
                <w:rFonts w:eastAsia="Times New Roman"/>
                <w:color w:val="000000"/>
              </w:rPr>
            </w:pPr>
            <w:ins w:id="93" w:author="JS" w:date="2019-11-22T08:16:00Z">
              <w:r w:rsidRPr="00822F8D">
                <w:rPr>
                  <w:rFonts w:eastAsia="Times New Roman"/>
                  <w:color w:val="000000"/>
                </w:rPr>
                <w:t>searchSpace</w:t>
              </w:r>
              <w:r>
                <w:rPr>
                  <w:rFonts w:eastAsia="Times New Roman"/>
                  <w:color w:val="000000"/>
                </w:rPr>
                <w:t>SwitchingGroup-r16</w:t>
              </w:r>
            </w:ins>
          </w:p>
        </w:tc>
        <w:tc>
          <w:tcPr>
            <w:tcW w:w="600" w:type="dxa"/>
            <w:tcBorders>
              <w:top w:val="nil"/>
              <w:left w:val="nil"/>
              <w:bottom w:val="single" w:sz="4" w:space="0" w:color="auto"/>
              <w:right w:val="single" w:sz="4" w:space="0" w:color="auto"/>
            </w:tcBorders>
            <w:shd w:val="clear" w:color="auto" w:fill="auto"/>
            <w:vAlign w:val="center"/>
          </w:tcPr>
          <w:p w14:paraId="0AEEE40F"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9AFC954"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71229E09" w14:textId="54CF9D2B" w:rsidR="00BA4D3A" w:rsidRDefault="00BA4D3A" w:rsidP="00BA4D3A">
            <w:pPr>
              <w:spacing w:line="240" w:lineRule="auto"/>
              <w:rPr>
                <w:ins w:id="94" w:author="JS" w:date="2019-11-22T08:24:00Z"/>
                <w:rFonts w:eastAsia="Times New Roman"/>
                <w:color w:val="000000"/>
              </w:rPr>
            </w:pPr>
            <w:ins w:id="95" w:author="JS" w:date="2019-11-22T08:24:00Z">
              <w:r>
                <w:rPr>
                  <w:rFonts w:eastAsia="Times New Roman"/>
                  <w:color w:val="000000"/>
                </w:rPr>
                <w:t xml:space="preserve">Add in </w:t>
              </w:r>
              <w:r w:rsidRPr="00822F8D">
                <w:rPr>
                  <w:rFonts w:eastAsia="Times New Roman"/>
                  <w:color w:val="000000"/>
                </w:rPr>
                <w:t>searchSpace</w:t>
              </w:r>
              <w:r>
                <w:rPr>
                  <w:rFonts w:eastAsia="Times New Roman"/>
                  <w:color w:val="000000"/>
                </w:rPr>
                <w:t>SwitchingGroupConfig-r16</w:t>
              </w:r>
            </w:ins>
          </w:p>
          <w:p w14:paraId="37CB3FA2" w14:textId="774D7230" w:rsidR="00BA4D3A" w:rsidRDefault="00BA4D3A" w:rsidP="00BA4D3A">
            <w:pPr>
              <w:spacing w:line="240" w:lineRule="auto"/>
              <w:rPr>
                <w:rFonts w:eastAsia="Times New Roman"/>
                <w:color w:val="000000"/>
              </w:rPr>
            </w:pPr>
            <w:ins w:id="96" w:author="JS" w:date="2019-11-22T08:20:00Z">
              <w:r>
                <w:rPr>
                  <w:rFonts w:eastAsia="Times New Roman"/>
                  <w:color w:val="000000"/>
                </w:rPr>
                <w:t>The serving cells in the group will be bundled for the search space group switching purpose</w:t>
              </w:r>
            </w:ins>
          </w:p>
        </w:tc>
        <w:tc>
          <w:tcPr>
            <w:tcW w:w="2225" w:type="dxa"/>
            <w:tcBorders>
              <w:top w:val="nil"/>
              <w:left w:val="nil"/>
              <w:bottom w:val="single" w:sz="4" w:space="0" w:color="auto"/>
              <w:right w:val="single" w:sz="4" w:space="0" w:color="auto"/>
            </w:tcBorders>
            <w:shd w:val="clear" w:color="auto" w:fill="auto"/>
            <w:vAlign w:val="center"/>
          </w:tcPr>
          <w:p w14:paraId="0B54F276" w14:textId="3D38829C" w:rsidR="00BA4D3A" w:rsidRDefault="00BA4D3A" w:rsidP="00BA4D3A">
            <w:pPr>
              <w:spacing w:line="240" w:lineRule="auto"/>
              <w:rPr>
                <w:rFonts w:eastAsia="Times New Roman"/>
                <w:color w:val="000000"/>
              </w:rPr>
            </w:pPr>
            <w:ins w:id="97" w:author="JS" w:date="2019-11-22T08:16:00Z">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t>[</w:t>
              </w:r>
            </w:ins>
            <w:ins w:id="98" w:author="JS" w:date="2019-11-22T08:17:00Z">
              <w:r>
                <w:t>16</w:t>
              </w:r>
            </w:ins>
            <w:ins w:id="99" w:author="JS" w:date="2019-11-22T08:16:00Z">
              <w:r>
                <w:t>]</w:t>
              </w:r>
              <w:r w:rsidRPr="0096519C">
                <w:t>))</w:t>
              </w:r>
              <w:r w:rsidRPr="0096519C">
                <w:rPr>
                  <w:color w:val="993366"/>
                </w:rPr>
                <w:t xml:space="preserve"> OF</w:t>
              </w:r>
              <w:r w:rsidRPr="0096519C">
                <w:t xml:space="preserve"> </w:t>
              </w:r>
            </w:ins>
            <w:proofErr w:type="spellStart"/>
            <w:ins w:id="100" w:author="JS" w:date="2019-11-22T08:17:00Z">
              <w:r>
                <w:t>servingCellId</w:t>
              </w:r>
            </w:ins>
            <w:proofErr w:type="spellEnd"/>
          </w:p>
        </w:tc>
        <w:tc>
          <w:tcPr>
            <w:tcW w:w="451" w:type="dxa"/>
            <w:tcBorders>
              <w:top w:val="nil"/>
              <w:left w:val="nil"/>
              <w:bottom w:val="single" w:sz="4" w:space="0" w:color="auto"/>
              <w:right w:val="single" w:sz="4" w:space="0" w:color="auto"/>
            </w:tcBorders>
            <w:shd w:val="clear" w:color="auto" w:fill="auto"/>
            <w:vAlign w:val="center"/>
          </w:tcPr>
          <w:p w14:paraId="54E64CB7"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2219FCFF" w14:textId="77777777" w:rsidR="00BA4D3A" w:rsidRPr="00822F8D" w:rsidRDefault="00BA4D3A" w:rsidP="00BA4D3A">
            <w:pPr>
              <w:spacing w:line="240" w:lineRule="auto"/>
              <w:rPr>
                <w:rFonts w:eastAsia="Times New Roman"/>
                <w:color w:val="000000"/>
              </w:rPr>
            </w:pPr>
          </w:p>
        </w:tc>
        <w:tc>
          <w:tcPr>
            <w:tcW w:w="741" w:type="dxa"/>
            <w:tcBorders>
              <w:top w:val="nil"/>
              <w:left w:val="nil"/>
              <w:bottom w:val="single" w:sz="4" w:space="0" w:color="auto"/>
              <w:right w:val="single" w:sz="4" w:space="0" w:color="auto"/>
            </w:tcBorders>
            <w:shd w:val="clear" w:color="auto" w:fill="auto"/>
            <w:vAlign w:val="center"/>
          </w:tcPr>
          <w:p w14:paraId="5A0B876B"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7570A56"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1CA30A92" w14:textId="1CA679A0" w:rsidR="00BA4D3A" w:rsidRDefault="00BA4D3A" w:rsidP="00BA4D3A">
            <w:pPr>
              <w:spacing w:line="240" w:lineRule="auto"/>
              <w:rPr>
                <w:ins w:id="101" w:author="JS" w:date="2019-11-22T08:22:00Z"/>
                <w:rFonts w:eastAsia="Times New Roman"/>
                <w:color w:val="000000"/>
              </w:rPr>
            </w:pPr>
            <w:ins w:id="102" w:author="JS" w:date="2019-11-22T08:20:00Z">
              <w:r>
                <w:rPr>
                  <w:rFonts w:eastAsia="Times New Roman"/>
                  <w:color w:val="000000"/>
                </w:rPr>
                <w:t>For a con</w:t>
              </w:r>
            </w:ins>
            <w:ins w:id="103" w:author="JS" w:date="2019-11-22T08:21:00Z">
              <w:r>
                <w:rPr>
                  <w:rFonts w:eastAsia="Times New Roman"/>
                  <w:color w:val="000000"/>
                </w:rPr>
                <w:t>figured search space switching group</w:t>
              </w:r>
            </w:ins>
            <w:ins w:id="104" w:author="JS" w:date="2019-11-22T08:22:00Z">
              <w:r>
                <w:rPr>
                  <w:rFonts w:eastAsia="Times New Roman"/>
                  <w:color w:val="000000"/>
                </w:rPr>
                <w:t>, if one cell is switched to Group B, all other</w:t>
              </w:r>
            </w:ins>
          </w:p>
          <w:p w14:paraId="31343F63" w14:textId="68805DF6" w:rsidR="00BA4D3A" w:rsidRDefault="00BA4D3A" w:rsidP="00BA4D3A">
            <w:pPr>
              <w:spacing w:line="240" w:lineRule="auto"/>
              <w:rPr>
                <w:rFonts w:eastAsia="Times New Roman"/>
                <w:color w:val="000000"/>
              </w:rPr>
            </w:pPr>
            <w:ins w:id="105" w:author="JS" w:date="2019-11-22T08:22:00Z">
              <w:r>
                <w:rPr>
                  <w:rFonts w:eastAsia="Times New Roman"/>
                  <w:color w:val="000000"/>
                </w:rPr>
                <w:t>A</w:t>
              </w:r>
            </w:ins>
            <w:ins w:id="106" w:author="JS" w:date="2019-11-22T08:21:00Z">
              <w:r>
                <w:rPr>
                  <w:rFonts w:eastAsia="Times New Roman"/>
                  <w:color w:val="000000"/>
                </w:rPr>
                <w:t xml:space="preserve">t most one serving cell is configured with </w:t>
              </w:r>
            </w:ins>
            <w:ins w:id="107" w:author="JS" w:date="2019-11-22T08:22:00Z">
              <w:r w:rsidRPr="00822F8D">
                <w:rPr>
                  <w:rFonts w:eastAsia="Times New Roman"/>
                  <w:color w:val="000000"/>
                </w:rPr>
                <w:t>searchSpace</w:t>
              </w:r>
              <w:r>
                <w:rPr>
                  <w:rFonts w:eastAsia="Times New Roman"/>
                  <w:color w:val="000000"/>
                </w:rPr>
                <w:t xml:space="preserve">Switching-r16 as explicit. </w:t>
              </w:r>
            </w:ins>
          </w:p>
        </w:tc>
      </w:tr>
      <w:tr w:rsidR="00BA4D3A" w:rsidRPr="00822F8D" w14:paraId="00C35A50" w14:textId="77777777" w:rsidTr="007E2B1D">
        <w:trPr>
          <w:trHeight w:val="629"/>
        </w:trPr>
        <w:tc>
          <w:tcPr>
            <w:tcW w:w="614" w:type="dxa"/>
            <w:tcBorders>
              <w:top w:val="nil"/>
              <w:left w:val="single" w:sz="4" w:space="0" w:color="auto"/>
              <w:bottom w:val="single" w:sz="4" w:space="0" w:color="auto"/>
              <w:right w:val="single" w:sz="4" w:space="0" w:color="auto"/>
            </w:tcBorders>
            <w:shd w:val="clear" w:color="auto" w:fill="auto"/>
            <w:vAlign w:val="center"/>
          </w:tcPr>
          <w:p w14:paraId="0EEFFC39" w14:textId="4F00650D" w:rsidR="00BA4D3A" w:rsidRPr="00822F8D" w:rsidRDefault="00BA4D3A" w:rsidP="00BA4D3A">
            <w:pPr>
              <w:spacing w:line="240" w:lineRule="auto"/>
              <w:rPr>
                <w:rFonts w:eastAsia="Times New Roman"/>
                <w:color w:val="000000"/>
              </w:rPr>
            </w:pPr>
            <w:proofErr w:type="spellStart"/>
            <w:ins w:id="108" w:author="JS" w:date="2019-11-22T00:05: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7ABCB89" w14:textId="5D317A0A" w:rsidR="00BA4D3A" w:rsidRPr="00822F8D" w:rsidRDefault="00BA4D3A" w:rsidP="00BA4D3A">
            <w:pPr>
              <w:spacing w:line="240" w:lineRule="auto"/>
              <w:rPr>
                <w:rFonts w:eastAsia="Times New Roman"/>
                <w:color w:val="000000"/>
              </w:rPr>
            </w:pPr>
            <w:ins w:id="109" w:author="JS" w:date="2019-11-22T00:05:00Z">
              <w:r w:rsidRPr="00822F8D">
                <w:rPr>
                  <w:rFonts w:eastAsia="Times New Roman"/>
                  <w:color w:val="000000"/>
                </w:rPr>
                <w:t>DL signals and channels</w:t>
              </w:r>
            </w:ins>
          </w:p>
        </w:tc>
        <w:tc>
          <w:tcPr>
            <w:tcW w:w="65" w:type="dxa"/>
            <w:tcBorders>
              <w:top w:val="nil"/>
              <w:left w:val="nil"/>
              <w:bottom w:val="single" w:sz="4" w:space="0" w:color="auto"/>
              <w:right w:val="single" w:sz="4" w:space="0" w:color="auto"/>
            </w:tcBorders>
            <w:shd w:val="clear" w:color="auto" w:fill="auto"/>
            <w:vAlign w:val="center"/>
          </w:tcPr>
          <w:p w14:paraId="04ABFC6C" w14:textId="4E23B510" w:rsidR="00BA4D3A" w:rsidRPr="00822F8D" w:rsidRDefault="00BA4D3A" w:rsidP="00BA4D3A">
            <w:pPr>
              <w:spacing w:line="240" w:lineRule="auto"/>
              <w:rPr>
                <w:rFonts w:eastAsia="Times New Roman"/>
                <w:color w:val="000000"/>
              </w:rPr>
            </w:pPr>
            <w:ins w:id="110" w:author="JS" w:date="2019-11-22T00:05: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54FF70CF" w14:textId="4AE60213" w:rsidR="00BA4D3A" w:rsidRPr="00822F8D" w:rsidRDefault="00BA4D3A" w:rsidP="00BA4D3A">
            <w:pPr>
              <w:spacing w:line="240" w:lineRule="auto"/>
              <w:rPr>
                <w:rFonts w:eastAsia="Times New Roman"/>
                <w:color w:val="000000"/>
              </w:rPr>
            </w:pPr>
            <w:ins w:id="111" w:author="JS" w:date="2019-11-22T00:05: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66978A2A" w14:textId="74EA75E1" w:rsidR="00BA4D3A" w:rsidRPr="00822F8D" w:rsidRDefault="00BA4D3A" w:rsidP="00BA4D3A">
            <w:pPr>
              <w:spacing w:line="240" w:lineRule="auto"/>
              <w:rPr>
                <w:rFonts w:eastAsia="Times New Roman"/>
                <w:color w:val="000000"/>
              </w:rPr>
            </w:pPr>
            <w:ins w:id="112" w:author="JS" w:date="2019-11-22T00:05: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5E9C6CB6" w14:textId="61B936EA" w:rsidR="00BA4D3A" w:rsidRPr="00822F8D" w:rsidRDefault="00BA4D3A" w:rsidP="00BA4D3A">
            <w:pPr>
              <w:spacing w:line="240" w:lineRule="auto"/>
              <w:rPr>
                <w:rFonts w:eastAsia="Times New Roman"/>
                <w:color w:val="000000"/>
              </w:rPr>
            </w:pPr>
            <w:ins w:id="113" w:author="JS" w:date="2019-11-22T00:05: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32035AD5" w14:textId="197CAAB8" w:rsidR="00BA4D3A" w:rsidRPr="00822F8D" w:rsidRDefault="00BA4D3A" w:rsidP="00BA4D3A">
            <w:pPr>
              <w:spacing w:line="240" w:lineRule="auto"/>
              <w:rPr>
                <w:rFonts w:eastAsia="Times New Roman"/>
                <w:color w:val="000000"/>
              </w:rPr>
            </w:pPr>
            <w:ins w:id="114" w:author="JS" w:date="2019-11-22T00:05:00Z">
              <w:r w:rsidRPr="00822F8D">
                <w:rPr>
                  <w:rFonts w:eastAsia="Times New Roman"/>
                  <w:color w:val="000000"/>
                </w:rPr>
                <w:t>searchSpace</w:t>
              </w:r>
              <w:r>
                <w:rPr>
                  <w:rFonts w:eastAsia="Times New Roman"/>
                  <w:color w:val="000000"/>
                </w:rPr>
                <w:t>Switching-r16</w:t>
              </w:r>
              <w:r w:rsidRPr="00822F8D">
                <w:rPr>
                  <w:rFonts w:eastAsia="Times New Roman"/>
                  <w:color w:val="000000"/>
                </w:rPr>
                <w:br/>
              </w:r>
            </w:ins>
          </w:p>
        </w:tc>
        <w:tc>
          <w:tcPr>
            <w:tcW w:w="600" w:type="dxa"/>
            <w:tcBorders>
              <w:top w:val="nil"/>
              <w:left w:val="nil"/>
              <w:bottom w:val="single" w:sz="4" w:space="0" w:color="auto"/>
              <w:right w:val="single" w:sz="4" w:space="0" w:color="auto"/>
            </w:tcBorders>
            <w:shd w:val="clear" w:color="auto" w:fill="auto"/>
            <w:vAlign w:val="center"/>
          </w:tcPr>
          <w:p w14:paraId="45C0799E"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4066CE2"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058BBC59" w14:textId="5EAE040C" w:rsidR="00BA4D3A" w:rsidRDefault="00BA4D3A" w:rsidP="00BA4D3A">
            <w:pPr>
              <w:spacing w:line="240" w:lineRule="auto"/>
              <w:rPr>
                <w:rFonts w:eastAsia="Times New Roman"/>
                <w:color w:val="000000"/>
              </w:rPr>
            </w:pPr>
            <w:ins w:id="115" w:author="JS" w:date="2019-11-22T00:08:00Z">
              <w:r>
                <w:rPr>
                  <w:rFonts w:eastAsia="Times New Roman"/>
                  <w:color w:val="000000"/>
                </w:rPr>
                <w:t>Add in PDCCH-Config</w:t>
              </w:r>
            </w:ins>
          </w:p>
        </w:tc>
        <w:tc>
          <w:tcPr>
            <w:tcW w:w="2225" w:type="dxa"/>
            <w:tcBorders>
              <w:top w:val="nil"/>
              <w:left w:val="nil"/>
              <w:bottom w:val="single" w:sz="4" w:space="0" w:color="auto"/>
              <w:right w:val="single" w:sz="4" w:space="0" w:color="auto"/>
            </w:tcBorders>
            <w:shd w:val="clear" w:color="auto" w:fill="auto"/>
            <w:vAlign w:val="center"/>
          </w:tcPr>
          <w:p w14:paraId="5CC5562E" w14:textId="54DE2AD5" w:rsidR="00BA4D3A" w:rsidRPr="0096519C" w:rsidRDefault="00BA4D3A" w:rsidP="00BA4D3A">
            <w:pPr>
              <w:spacing w:line="240" w:lineRule="auto"/>
              <w:rPr>
                <w:color w:val="993366"/>
              </w:rPr>
            </w:pPr>
            <w:ins w:id="116" w:author="JS" w:date="2019-11-22T00:06:00Z">
              <w:r>
                <w:rPr>
                  <w:rFonts w:eastAsia="Times New Roman"/>
                  <w:color w:val="000000"/>
                </w:rPr>
                <w:t>{explicit, implicit}</w:t>
              </w:r>
            </w:ins>
          </w:p>
        </w:tc>
        <w:tc>
          <w:tcPr>
            <w:tcW w:w="451" w:type="dxa"/>
            <w:tcBorders>
              <w:top w:val="nil"/>
              <w:left w:val="nil"/>
              <w:bottom w:val="single" w:sz="4" w:space="0" w:color="auto"/>
              <w:right w:val="single" w:sz="4" w:space="0" w:color="auto"/>
            </w:tcBorders>
            <w:shd w:val="clear" w:color="auto" w:fill="auto"/>
            <w:vAlign w:val="center"/>
          </w:tcPr>
          <w:p w14:paraId="1988173A"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14EFD0DC" w14:textId="6A1E0B7D" w:rsidR="00BA4D3A" w:rsidRPr="00822F8D" w:rsidRDefault="00BA4D3A" w:rsidP="00BA4D3A">
            <w:pPr>
              <w:spacing w:line="240" w:lineRule="auto"/>
              <w:rPr>
                <w:rFonts w:eastAsia="Times New Roman"/>
                <w:color w:val="000000"/>
              </w:rPr>
            </w:pPr>
            <w:ins w:id="117" w:author="JS" w:date="2019-11-22T00:06:00Z">
              <w:r w:rsidRPr="00822F8D">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4F2C31A8" w14:textId="1DAB99A5" w:rsidR="00BA4D3A" w:rsidRPr="00822F8D" w:rsidRDefault="00BA4D3A" w:rsidP="00BA4D3A">
            <w:pPr>
              <w:spacing w:line="240" w:lineRule="auto"/>
              <w:rPr>
                <w:rFonts w:eastAsia="Times New Roman"/>
                <w:color w:val="000000"/>
              </w:rPr>
            </w:pPr>
            <w:ins w:id="118" w:author="JS" w:date="2019-11-22T00:06:00Z">
              <w:r w:rsidRPr="00822F8D">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6D79DA89"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5B32239C" w14:textId="77777777" w:rsidR="00BA4D3A" w:rsidRDefault="00BA4D3A" w:rsidP="00BA4D3A">
            <w:pPr>
              <w:spacing w:line="240" w:lineRule="auto"/>
              <w:rPr>
                <w:ins w:id="119" w:author="JS" w:date="2019-11-22T00:09:00Z"/>
                <w:rFonts w:eastAsia="Times New Roman"/>
                <w:color w:val="000000"/>
              </w:rPr>
            </w:pPr>
            <w:ins w:id="120" w:author="JS" w:date="2019-11-22T00:09:00Z">
              <w:r>
                <w:rPr>
                  <w:rFonts w:eastAsia="Times New Roman"/>
                  <w:color w:val="000000"/>
                </w:rPr>
                <w:t xml:space="preserve">Only configure when </w:t>
              </w:r>
              <w:r w:rsidRPr="00822F8D">
                <w:rPr>
                  <w:rFonts w:eastAsia="Times New Roman"/>
                  <w:color w:val="000000"/>
                </w:rPr>
                <w:t>searchSpaceGroupIdList-r16</w:t>
              </w:r>
              <w:r>
                <w:rPr>
                  <w:rFonts w:eastAsia="Times New Roman"/>
                  <w:color w:val="000000"/>
                </w:rPr>
                <w:t xml:space="preserve"> is configured.</w:t>
              </w:r>
            </w:ins>
          </w:p>
          <w:p w14:paraId="2D8CFB41" w14:textId="77777777" w:rsidR="00BA4D3A" w:rsidRDefault="00BA4D3A" w:rsidP="00BA4D3A">
            <w:pPr>
              <w:spacing w:line="240" w:lineRule="auto"/>
              <w:rPr>
                <w:ins w:id="121" w:author="JS" w:date="2019-11-22T00:07:00Z"/>
                <w:rFonts w:eastAsia="Times New Roman"/>
                <w:color w:val="000000"/>
              </w:rPr>
            </w:pPr>
            <w:ins w:id="122" w:author="JS" w:date="2019-11-22T00:07:00Z">
              <w:r>
                <w:rPr>
                  <w:rFonts w:eastAsia="Times New Roman"/>
                  <w:color w:val="000000"/>
                </w:rPr>
                <w:t>If configured as explicit, a bit in SFI is added</w:t>
              </w:r>
            </w:ins>
          </w:p>
          <w:p w14:paraId="76C1B82C" w14:textId="148FAF74" w:rsidR="00BA4D3A" w:rsidRDefault="00BA4D3A" w:rsidP="00BA4D3A">
            <w:pPr>
              <w:spacing w:line="240" w:lineRule="auto"/>
              <w:rPr>
                <w:rFonts w:eastAsia="Times New Roman"/>
                <w:color w:val="000000"/>
              </w:rPr>
            </w:pPr>
            <w:ins w:id="123" w:author="JS" w:date="2019-11-22T00:07:00Z">
              <w:r>
                <w:rPr>
                  <w:rFonts w:eastAsia="Times New Roman"/>
                  <w:color w:val="000000"/>
                </w:rPr>
                <w:t xml:space="preserve">If configured as implicit, UE switch search space groups by monitoring DCI 2_0 </w:t>
              </w:r>
            </w:ins>
            <w:ins w:id="124" w:author="JS" w:date="2019-11-22T00:08:00Z">
              <w:r>
                <w:rPr>
                  <w:rFonts w:eastAsia="Times New Roman"/>
                  <w:color w:val="000000"/>
                </w:rPr>
                <w:t>if configured, or if DCI 2_0 is not configured, by monitoring other PDCCH</w:t>
              </w:r>
            </w:ins>
          </w:p>
        </w:tc>
      </w:tr>
      <w:tr w:rsidR="00BA4D3A" w:rsidRPr="00822F8D" w14:paraId="5313B368" w14:textId="77777777" w:rsidTr="00E90721">
        <w:trPr>
          <w:trHeight w:val="27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0877C0D5"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52D6179"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690164B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581301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81E04D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2ACB84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7270FC1" w14:textId="77777777" w:rsidR="00BA4D3A" w:rsidRPr="00822F8D" w:rsidRDefault="00BA4D3A" w:rsidP="00BA4D3A">
            <w:pPr>
              <w:spacing w:line="240" w:lineRule="auto"/>
              <w:rPr>
                <w:rFonts w:eastAsia="Times New Roman"/>
                <w:color w:val="000000"/>
              </w:rPr>
            </w:pPr>
            <w:r w:rsidRPr="00822F8D">
              <w:rPr>
                <w:rFonts w:eastAsia="Times New Roman"/>
                <w:color w:val="000000"/>
              </w:rPr>
              <w:t>InterlaceAllocation-r16</w:t>
            </w:r>
          </w:p>
        </w:tc>
        <w:tc>
          <w:tcPr>
            <w:tcW w:w="600" w:type="dxa"/>
            <w:tcBorders>
              <w:top w:val="nil"/>
              <w:left w:val="nil"/>
              <w:bottom w:val="single" w:sz="4" w:space="0" w:color="auto"/>
              <w:right w:val="single" w:sz="4" w:space="0" w:color="auto"/>
            </w:tcBorders>
            <w:shd w:val="clear" w:color="auto" w:fill="auto"/>
            <w:vAlign w:val="center"/>
            <w:hideMark/>
          </w:tcPr>
          <w:p w14:paraId="20943848"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13FDB7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9D3AF70" w14:textId="37E5C9EF"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PUCCH-Resource. Indicates the first interlace that is allocated for a PUCCH resource. </w:t>
            </w:r>
            <w:r w:rsidRPr="00822F8D">
              <w:rPr>
                <w:rFonts w:eastAsia="Times New Roman"/>
                <w:color w:val="000000"/>
              </w:rPr>
              <w:br/>
            </w:r>
            <w:r w:rsidRPr="00822F8D">
              <w:rPr>
                <w:rFonts w:eastAsia="Times New Roman"/>
                <w:color w:val="000000"/>
              </w:rPr>
              <w:br/>
              <w:t xml:space="preserve">Interlace0 is the only interlace </w:t>
            </w:r>
            <w:proofErr w:type="gramStart"/>
            <w:r w:rsidRPr="00822F8D">
              <w:rPr>
                <w:rFonts w:eastAsia="Times New Roman"/>
                <w:color w:val="000000"/>
              </w:rPr>
              <w:t>of  interlaced</w:t>
            </w:r>
            <w:proofErr w:type="gramEnd"/>
            <w:r w:rsidRPr="00822F8D">
              <w:rPr>
                <w:rFonts w:eastAsia="Times New Roman"/>
                <w:color w:val="000000"/>
              </w:rPr>
              <w:t xml:space="preserve"> PF0/1 and the first interlace for interlaced PF 2/3.Add </w:t>
            </w:r>
            <w:proofErr w:type="spellStart"/>
            <w:r w:rsidRPr="00822F8D">
              <w:rPr>
                <w:rFonts w:eastAsia="Times New Roman"/>
                <w:color w:val="000000"/>
              </w:rPr>
              <w:t>LBTbandwidthIndex</w:t>
            </w:r>
            <w:proofErr w:type="spellEnd"/>
            <w:r w:rsidRPr="00822F8D">
              <w:rPr>
                <w:rFonts w:eastAsia="Times New Roman"/>
                <w:color w:val="000000"/>
              </w:rPr>
              <w:t xml:space="preserve"> in PUCCH-Resource to indicate the LBT bandwidth location in which the PUCCH resource is configured. </w:t>
            </w:r>
            <w:r w:rsidRPr="00822F8D">
              <w:rPr>
                <w:rFonts w:eastAsia="Times New Roman"/>
                <w:color w:val="000000"/>
              </w:rPr>
              <w:br/>
            </w:r>
            <w:r w:rsidRPr="00822F8D">
              <w:rPr>
                <w:rFonts w:eastAsia="Times New Roman"/>
                <w:color w:val="000000"/>
              </w:rPr>
              <w:br/>
            </w:r>
            <w:r w:rsidRPr="0002483E">
              <w:rPr>
                <w:rFonts w:eastAsia="Times New Roman"/>
                <w:color w:val="000000"/>
                <w:highlight w:val="yellow"/>
              </w:rPr>
              <w:t>FFS: How the LBT bandwidth index is mapped to an RB range within a BWP.</w:t>
            </w:r>
            <w:r w:rsidRPr="00822F8D">
              <w:rPr>
                <w:rFonts w:eastAsia="Times New Roman"/>
                <w:color w:val="000000"/>
              </w:rPr>
              <w:t xml:space="preserve"> </w:t>
            </w:r>
            <w:r w:rsidRPr="00822F8D">
              <w:rPr>
                <w:rFonts w:eastAsia="Times New Roman"/>
                <w:color w:val="000000"/>
              </w:rPr>
              <w:br/>
            </w:r>
            <w:r w:rsidRPr="00822F8D">
              <w:rPr>
                <w:rFonts w:eastAsia="Times New Roman"/>
                <w:color w:val="000000"/>
              </w:rPr>
              <w:br/>
              <w:t xml:space="preserve">FFS more accurate name for </w:t>
            </w:r>
            <w:proofErr w:type="spellStart"/>
            <w:r w:rsidRPr="00822F8D">
              <w:rPr>
                <w:rFonts w:eastAsia="Times New Roman"/>
                <w:color w:val="000000"/>
              </w:rPr>
              <w:t>LBTbandwidthIndex</w:t>
            </w:r>
            <w:proofErr w:type="spellEnd"/>
          </w:p>
        </w:tc>
        <w:tc>
          <w:tcPr>
            <w:tcW w:w="2225" w:type="dxa"/>
            <w:tcBorders>
              <w:top w:val="nil"/>
              <w:left w:val="nil"/>
              <w:bottom w:val="single" w:sz="4" w:space="0" w:color="auto"/>
              <w:right w:val="single" w:sz="4" w:space="0" w:color="auto"/>
            </w:tcBorders>
            <w:shd w:val="clear" w:color="auto" w:fill="auto"/>
            <w:vAlign w:val="center"/>
            <w:hideMark/>
          </w:tcPr>
          <w:p w14:paraId="08FE268B" w14:textId="77777777" w:rsidR="00BA4D3A" w:rsidRPr="00822F8D" w:rsidRDefault="00BA4D3A" w:rsidP="00BA4D3A">
            <w:pPr>
              <w:spacing w:line="240" w:lineRule="auto"/>
              <w:rPr>
                <w:rFonts w:eastAsia="Times New Roman"/>
                <w:color w:val="000000"/>
              </w:rPr>
            </w:pPr>
            <w:r w:rsidRPr="00822F8D">
              <w:rPr>
                <w:rFonts w:eastAsia="Times New Roman"/>
                <w:color w:val="000000"/>
              </w:rPr>
              <w:t>{</w:t>
            </w:r>
            <w:proofErr w:type="gramStart"/>
            <w:r w:rsidRPr="00822F8D">
              <w:rPr>
                <w:rFonts w:eastAsia="Times New Roman"/>
                <w:color w:val="000000"/>
              </w:rPr>
              <w:t>LBTbandwidthIndex,interlace</w:t>
            </w:r>
            <w:proofErr w:type="gramEnd"/>
            <w:r w:rsidRPr="00822F8D">
              <w:rPr>
                <w:rFonts w:eastAsia="Times New Roman"/>
                <w:color w:val="000000"/>
              </w:rPr>
              <w:t>0}</w:t>
            </w:r>
          </w:p>
        </w:tc>
        <w:tc>
          <w:tcPr>
            <w:tcW w:w="451" w:type="dxa"/>
            <w:tcBorders>
              <w:top w:val="nil"/>
              <w:left w:val="nil"/>
              <w:bottom w:val="single" w:sz="4" w:space="0" w:color="auto"/>
              <w:right w:val="single" w:sz="4" w:space="0" w:color="auto"/>
            </w:tcBorders>
            <w:shd w:val="clear" w:color="auto" w:fill="auto"/>
            <w:vAlign w:val="center"/>
            <w:hideMark/>
          </w:tcPr>
          <w:p w14:paraId="1919679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EA784BC"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7B9C16AE"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E1F111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78E061C5"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intraSlotFrequencyHopping</w:t>
            </w:r>
            <w:proofErr w:type="spellEnd"/>
            <w:r w:rsidRPr="00822F8D">
              <w:rPr>
                <w:rFonts w:eastAsia="Times New Roman"/>
                <w:color w:val="000000"/>
              </w:rPr>
              <w:t xml:space="preserve"> should not be enabled and </w:t>
            </w:r>
            <w:proofErr w:type="spellStart"/>
            <w:r w:rsidRPr="00822F8D">
              <w:rPr>
                <w:rFonts w:eastAsia="Times New Roman"/>
                <w:color w:val="000000"/>
              </w:rPr>
              <w:t>startingPRB</w:t>
            </w:r>
            <w:proofErr w:type="spellEnd"/>
            <w:r w:rsidRPr="00822F8D">
              <w:rPr>
                <w:rFonts w:eastAsia="Times New Roman"/>
                <w:color w:val="000000"/>
              </w:rPr>
              <w:t>/</w:t>
            </w:r>
            <w:proofErr w:type="spellStart"/>
            <w:r w:rsidRPr="00822F8D">
              <w:rPr>
                <w:rFonts w:eastAsia="Times New Roman"/>
                <w:color w:val="000000"/>
              </w:rPr>
              <w:t>secondHopPRB</w:t>
            </w:r>
            <w:proofErr w:type="spellEnd"/>
            <w:r w:rsidRPr="00822F8D">
              <w:rPr>
                <w:rFonts w:eastAsia="Times New Roman"/>
                <w:color w:val="000000"/>
              </w:rPr>
              <w:t xml:space="preserve"> should not be configured, when interlace based PUCCH formats are configured</w:t>
            </w:r>
          </w:p>
        </w:tc>
      </w:tr>
      <w:tr w:rsidR="00BA4D3A" w:rsidRPr="00822F8D" w14:paraId="0968233D"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5D68BE7"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2C1DEB6"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62898BA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1BFBE4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3F4234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7FB3BE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C36F612" w14:textId="77777777" w:rsidR="00BA4D3A" w:rsidRPr="00822F8D" w:rsidRDefault="00BA4D3A" w:rsidP="00BA4D3A">
            <w:pPr>
              <w:spacing w:line="240" w:lineRule="auto"/>
              <w:rPr>
                <w:rFonts w:eastAsia="Times New Roman"/>
                <w:color w:val="000000"/>
              </w:rPr>
            </w:pPr>
            <w:r w:rsidRPr="00822F8D">
              <w:rPr>
                <w:rFonts w:eastAsia="Times New Roman"/>
                <w:color w:val="000000"/>
              </w:rPr>
              <w:t>Interlace1</w:t>
            </w:r>
          </w:p>
        </w:tc>
        <w:tc>
          <w:tcPr>
            <w:tcW w:w="600" w:type="dxa"/>
            <w:tcBorders>
              <w:top w:val="nil"/>
              <w:left w:val="nil"/>
              <w:bottom w:val="single" w:sz="4" w:space="0" w:color="auto"/>
              <w:right w:val="single" w:sz="4" w:space="0" w:color="auto"/>
            </w:tcBorders>
            <w:shd w:val="clear" w:color="auto" w:fill="auto"/>
            <w:vAlign w:val="center"/>
            <w:hideMark/>
          </w:tcPr>
          <w:p w14:paraId="738AFDD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3639BB4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FD2BBC1" w14:textId="51A9A48D" w:rsidR="00BA4D3A" w:rsidRPr="00822F8D" w:rsidRDefault="00BA4D3A" w:rsidP="00BA4D3A">
            <w:pPr>
              <w:spacing w:line="240" w:lineRule="auto"/>
              <w:rPr>
                <w:rFonts w:eastAsia="Times New Roman"/>
                <w:color w:val="000000"/>
              </w:rPr>
            </w:pPr>
            <w:r w:rsidRPr="00822F8D">
              <w:rPr>
                <w:rFonts w:eastAsia="Times New Roman"/>
                <w:color w:val="000000"/>
              </w:rPr>
              <w:t>Added in PUCCH-format2 and PUCCH-format3.</w:t>
            </w:r>
            <w:r w:rsidRPr="00822F8D">
              <w:rPr>
                <w:rFonts w:eastAsia="Times New Roman"/>
                <w:color w:val="000000"/>
              </w:rPr>
              <w:br/>
              <w:t xml:space="preserve">For interlaced PUCCH format 2/3, interlace1 can be further configured </w:t>
            </w:r>
            <w:del w:id="125" w:author="JS" w:date="2019-11-21T12:34:00Z">
              <w:r w:rsidRPr="00822F8D" w:rsidDel="005C2F5E">
                <w:rPr>
                  <w:rFonts w:eastAsia="Times New Roman"/>
                  <w:color w:val="000000"/>
                </w:rPr>
                <w:delText xml:space="preserve">(FFS: whether interlace1 is freely </w:delText>
              </w:r>
              <w:r w:rsidRPr="00822F8D" w:rsidDel="005C2F5E">
                <w:rPr>
                  <w:rFonts w:eastAsia="Times New Roman"/>
                  <w:color w:val="000000"/>
                </w:rPr>
                <w:lastRenderedPageBreak/>
                <w:delText>configurable or has a fixed offset from interlace0 (in which a simple on/off in enough for configuration))</w:delText>
              </w:r>
            </w:del>
          </w:p>
        </w:tc>
        <w:tc>
          <w:tcPr>
            <w:tcW w:w="2225" w:type="dxa"/>
            <w:tcBorders>
              <w:top w:val="nil"/>
              <w:left w:val="nil"/>
              <w:bottom w:val="single" w:sz="4" w:space="0" w:color="auto"/>
              <w:right w:val="single" w:sz="4" w:space="0" w:color="auto"/>
            </w:tcBorders>
            <w:shd w:val="clear" w:color="auto" w:fill="auto"/>
            <w:vAlign w:val="center"/>
            <w:hideMark/>
          </w:tcPr>
          <w:p w14:paraId="06B9CFFC" w14:textId="77777777" w:rsidR="00BA4D3A" w:rsidRDefault="00BA4D3A" w:rsidP="00BA4D3A">
            <w:pPr>
              <w:spacing w:line="240" w:lineRule="auto"/>
              <w:rPr>
                <w:ins w:id="126" w:author="JS" w:date="2019-11-21T16:13:00Z"/>
                <w:rFonts w:eastAsia="Times New Roman"/>
                <w:color w:val="000000"/>
              </w:rPr>
            </w:pPr>
            <w:del w:id="127" w:author="JS" w:date="2019-11-21T16:13:00Z">
              <w:r w:rsidRPr="00822F8D" w:rsidDel="0002483E">
                <w:rPr>
                  <w:rFonts w:eastAsia="Times New Roman"/>
                  <w:color w:val="000000"/>
                </w:rPr>
                <w:lastRenderedPageBreak/>
                <w:delText>FFS value. FFS if indicated as interlace index or as number of interlace</w:delText>
              </w:r>
            </w:del>
          </w:p>
          <w:p w14:paraId="4C1FF066" w14:textId="75137699" w:rsidR="00BA4D3A" w:rsidRDefault="00BA4D3A" w:rsidP="00BA4D3A">
            <w:pPr>
              <w:spacing w:line="240" w:lineRule="auto"/>
              <w:rPr>
                <w:ins w:id="128" w:author="JS" w:date="2019-11-21T12:35:00Z"/>
                <w:rFonts w:eastAsia="Times New Roman"/>
                <w:color w:val="000000"/>
              </w:rPr>
            </w:pPr>
            <w:ins w:id="129" w:author="JS" w:date="2019-11-21T12:35:00Z">
              <w:r>
                <w:rPr>
                  <w:rFonts w:eastAsia="Times New Roman"/>
                  <w:color w:val="000000"/>
                </w:rPr>
                <w:t>{</w:t>
              </w:r>
              <w:proofErr w:type="gramStart"/>
              <w:r>
                <w:rPr>
                  <w:rFonts w:eastAsia="Times New Roman"/>
                  <w:color w:val="000000"/>
                </w:rPr>
                <w:t>0,,</w:t>
              </w:r>
              <w:proofErr w:type="gramEnd"/>
              <w:r>
                <w:rPr>
                  <w:rFonts w:eastAsia="Times New Roman"/>
                  <w:color w:val="000000"/>
                </w:rPr>
                <w:t>9} for 15KHz SCS</w:t>
              </w:r>
            </w:ins>
          </w:p>
          <w:p w14:paraId="3279CBF5" w14:textId="0BA11808" w:rsidR="00BA4D3A" w:rsidRPr="00822F8D" w:rsidRDefault="00BA4D3A" w:rsidP="00BA4D3A">
            <w:pPr>
              <w:spacing w:line="240" w:lineRule="auto"/>
              <w:rPr>
                <w:rFonts w:eastAsia="Times New Roman"/>
                <w:color w:val="000000"/>
              </w:rPr>
            </w:pPr>
            <w:ins w:id="130" w:author="JS" w:date="2019-11-21T12:35:00Z">
              <w:r>
                <w:rPr>
                  <w:rFonts w:eastAsia="Times New Roman"/>
                  <w:color w:val="000000"/>
                </w:rPr>
                <w:t>{0,.4} for 30KHz SCS</w:t>
              </w:r>
            </w:ins>
          </w:p>
        </w:tc>
        <w:tc>
          <w:tcPr>
            <w:tcW w:w="451" w:type="dxa"/>
            <w:tcBorders>
              <w:top w:val="nil"/>
              <w:left w:val="nil"/>
              <w:bottom w:val="single" w:sz="4" w:space="0" w:color="auto"/>
              <w:right w:val="single" w:sz="4" w:space="0" w:color="auto"/>
            </w:tcBorders>
            <w:shd w:val="clear" w:color="auto" w:fill="auto"/>
            <w:vAlign w:val="center"/>
            <w:hideMark/>
          </w:tcPr>
          <w:p w14:paraId="05923E9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678C0E2"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718C929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8E17C2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D65E753" w14:textId="436B7658" w:rsidR="00BA4D3A" w:rsidRPr="00822F8D" w:rsidRDefault="00BA4D3A" w:rsidP="00BA4D3A">
            <w:pPr>
              <w:spacing w:line="240" w:lineRule="auto"/>
              <w:rPr>
                <w:rFonts w:eastAsia="Times New Roman"/>
                <w:color w:val="000000"/>
              </w:rPr>
            </w:pPr>
            <w:r w:rsidRPr="00822F8D">
              <w:rPr>
                <w:rFonts w:eastAsia="Times New Roman"/>
                <w:color w:val="000000"/>
              </w:rPr>
              <w:t> </w:t>
            </w:r>
            <w:ins w:id="131" w:author="JS" w:date="2019-11-21T12:35:00Z">
              <w:r>
                <w:rPr>
                  <w:rFonts w:eastAsia="Times New Roman"/>
                  <w:color w:val="000000"/>
                </w:rPr>
                <w:t xml:space="preserve">For </w:t>
              </w:r>
            </w:ins>
            <w:ins w:id="132" w:author="JS" w:date="2019-11-21T12:36:00Z">
              <w:r>
                <w:rPr>
                  <w:rFonts w:eastAsia="Times New Roman"/>
                  <w:color w:val="000000"/>
                </w:rPr>
                <w:t>15KHz SCS, interlace</w:t>
              </w:r>
            </w:ins>
            <w:ins w:id="133" w:author="JS" w:date="2019-11-21T14:10:00Z">
              <w:r>
                <w:rPr>
                  <w:rFonts w:eastAsia="Times New Roman"/>
                  <w:color w:val="000000"/>
                </w:rPr>
                <w:t xml:space="preserve">1 and interlace0 in interlaceAllocation-r16 should </w:t>
              </w:r>
            </w:ins>
            <w:ins w:id="134" w:author="JS" w:date="2019-11-21T14:11:00Z">
              <w:r>
                <w:rPr>
                  <w:rFonts w:eastAsia="Times New Roman"/>
                  <w:color w:val="000000"/>
                </w:rPr>
                <w:t>satisfy interlace1=mod(interlace0</w:t>
              </w:r>
            </w:ins>
            <w:ins w:id="135" w:author="JS" w:date="2019-11-21T14:12:00Z">
              <w:r>
                <w:rPr>
                  <w:rFonts w:eastAsia="Times New Roman"/>
                  <w:color w:val="000000"/>
                </w:rPr>
                <w:t xml:space="preserve">+X,10), where X=1, -1, or 5. </w:t>
              </w:r>
              <w:r>
                <w:rPr>
                  <w:rFonts w:eastAsia="Times New Roman"/>
                  <w:color w:val="000000"/>
                </w:rPr>
                <w:lastRenderedPageBreak/>
                <w:t>In other words, the two interlaces are either adjacent or 5 interlaces apart.</w:t>
              </w:r>
            </w:ins>
          </w:p>
        </w:tc>
      </w:tr>
      <w:tr w:rsidR="00BA4D3A" w:rsidRPr="00822F8D" w14:paraId="4DE6E4C7"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B1C8498"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1017A638"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7650748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792619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5B79B7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FD4703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3E0A53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startPosition</w:t>
            </w:r>
            <w:proofErr w:type="spellEnd"/>
          </w:p>
        </w:tc>
        <w:tc>
          <w:tcPr>
            <w:tcW w:w="600" w:type="dxa"/>
            <w:tcBorders>
              <w:top w:val="nil"/>
              <w:left w:val="nil"/>
              <w:bottom w:val="single" w:sz="4" w:space="0" w:color="auto"/>
              <w:right w:val="single" w:sz="4" w:space="0" w:color="auto"/>
            </w:tcBorders>
            <w:shd w:val="clear" w:color="auto" w:fill="auto"/>
            <w:vAlign w:val="center"/>
            <w:hideMark/>
          </w:tcPr>
          <w:p w14:paraId="6C304A7C" w14:textId="77777777" w:rsidR="00BA4D3A" w:rsidRPr="00822F8D" w:rsidRDefault="00BA4D3A" w:rsidP="00BA4D3A">
            <w:pPr>
              <w:spacing w:line="240" w:lineRule="auto"/>
              <w:rPr>
                <w:rFonts w:eastAsia="Times New Roman"/>
                <w:color w:val="000000"/>
              </w:rPr>
            </w:pPr>
            <w:r w:rsidRPr="00822F8D">
              <w:rPr>
                <w:rFonts w:eastAsia="Times New Roman"/>
                <w:color w:val="000000"/>
              </w:rPr>
              <w:t>extension</w:t>
            </w:r>
          </w:p>
        </w:tc>
        <w:tc>
          <w:tcPr>
            <w:tcW w:w="66" w:type="dxa"/>
            <w:tcBorders>
              <w:top w:val="nil"/>
              <w:left w:val="nil"/>
              <w:bottom w:val="single" w:sz="4" w:space="0" w:color="auto"/>
              <w:right w:val="single" w:sz="4" w:space="0" w:color="auto"/>
            </w:tcBorders>
            <w:shd w:val="clear" w:color="auto" w:fill="auto"/>
            <w:vAlign w:val="center"/>
            <w:hideMark/>
          </w:tcPr>
          <w:p w14:paraId="13A666C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1C14072"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in </w:t>
            </w:r>
            <w:proofErr w:type="spellStart"/>
            <w:r w:rsidRPr="00822F8D">
              <w:rPr>
                <w:rFonts w:eastAsia="Times New Roman"/>
                <w:color w:val="000000"/>
              </w:rPr>
              <w:t>resourceMapping</w:t>
            </w:r>
            <w:proofErr w:type="spellEnd"/>
            <w:r w:rsidRPr="00822F8D">
              <w:rPr>
                <w:rFonts w:eastAsia="Times New Roman"/>
                <w:color w:val="000000"/>
              </w:rPr>
              <w:t xml:space="preserve"> in SRS-Resource. Extend Rel.15 range of </w:t>
            </w:r>
            <w:proofErr w:type="gramStart"/>
            <w:r w:rsidRPr="00822F8D">
              <w:rPr>
                <w:rFonts w:eastAsia="Times New Roman"/>
                <w:color w:val="000000"/>
              </w:rPr>
              <w:t>0,…</w:t>
            </w:r>
            <w:proofErr w:type="gramEnd"/>
            <w:r w:rsidRPr="00822F8D">
              <w:rPr>
                <w:rFonts w:eastAsia="Times New Roman"/>
                <w:color w:val="000000"/>
              </w:rPr>
              <w:t>,5 to Rel.16 range of 0,…,13 to allow SRS starting position all symbols of a slot</w:t>
            </w:r>
          </w:p>
        </w:tc>
        <w:tc>
          <w:tcPr>
            <w:tcW w:w="2225" w:type="dxa"/>
            <w:tcBorders>
              <w:top w:val="nil"/>
              <w:left w:val="nil"/>
              <w:bottom w:val="single" w:sz="4" w:space="0" w:color="auto"/>
              <w:right w:val="single" w:sz="4" w:space="0" w:color="auto"/>
            </w:tcBorders>
            <w:shd w:val="clear" w:color="auto" w:fill="auto"/>
            <w:vAlign w:val="center"/>
            <w:hideMark/>
          </w:tcPr>
          <w:p w14:paraId="1DD24E0D" w14:textId="77777777" w:rsidR="00BA4D3A" w:rsidRPr="00822F8D" w:rsidRDefault="00BA4D3A" w:rsidP="00BA4D3A">
            <w:pPr>
              <w:spacing w:line="240" w:lineRule="auto"/>
              <w:rPr>
                <w:rFonts w:eastAsia="Times New Roman"/>
                <w:color w:val="000000"/>
              </w:rPr>
            </w:pPr>
            <w:r w:rsidRPr="00822F8D">
              <w:rPr>
                <w:rFonts w:eastAsia="Times New Roman"/>
                <w:color w:val="000000"/>
              </w:rPr>
              <w:t>{</w:t>
            </w:r>
            <w:proofErr w:type="gramStart"/>
            <w:r w:rsidRPr="00822F8D">
              <w:rPr>
                <w:rFonts w:eastAsia="Times New Roman"/>
                <w:color w:val="000000"/>
              </w:rPr>
              <w:t>0..</w:t>
            </w:r>
            <w:proofErr w:type="gramEnd"/>
            <w:r w:rsidRPr="00822F8D">
              <w:rPr>
                <w:rFonts w:eastAsia="Times New Roman"/>
                <w:color w:val="000000"/>
              </w:rPr>
              <w:t>13}</w:t>
            </w:r>
          </w:p>
        </w:tc>
        <w:tc>
          <w:tcPr>
            <w:tcW w:w="451" w:type="dxa"/>
            <w:tcBorders>
              <w:top w:val="nil"/>
              <w:left w:val="nil"/>
              <w:bottom w:val="single" w:sz="4" w:space="0" w:color="auto"/>
              <w:right w:val="single" w:sz="4" w:space="0" w:color="auto"/>
            </w:tcBorders>
            <w:shd w:val="clear" w:color="auto" w:fill="auto"/>
            <w:vAlign w:val="center"/>
            <w:hideMark/>
          </w:tcPr>
          <w:p w14:paraId="28090D4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E4F64B6"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46D786F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55626EE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C45695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16416A68"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DE38CA5"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D97746E"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065A555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2879E2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7CA171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5EE431D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359855B" w14:textId="77777777" w:rsidR="00BA4D3A" w:rsidRPr="00822F8D" w:rsidRDefault="00BA4D3A" w:rsidP="00BA4D3A">
            <w:pPr>
              <w:spacing w:line="240" w:lineRule="auto"/>
              <w:rPr>
                <w:rFonts w:eastAsia="Times New Roman"/>
                <w:color w:val="000000"/>
              </w:rPr>
            </w:pPr>
            <w:r w:rsidRPr="00822F8D">
              <w:rPr>
                <w:rFonts w:eastAsia="Times New Roman"/>
                <w:color w:val="000000"/>
              </w:rPr>
              <w:t>useInterlacePUCCH-Common-r16</w:t>
            </w:r>
          </w:p>
        </w:tc>
        <w:tc>
          <w:tcPr>
            <w:tcW w:w="600" w:type="dxa"/>
            <w:tcBorders>
              <w:top w:val="nil"/>
              <w:left w:val="nil"/>
              <w:bottom w:val="single" w:sz="4" w:space="0" w:color="auto"/>
              <w:right w:val="single" w:sz="4" w:space="0" w:color="auto"/>
            </w:tcBorders>
            <w:shd w:val="clear" w:color="auto" w:fill="auto"/>
            <w:vAlign w:val="center"/>
            <w:hideMark/>
          </w:tcPr>
          <w:p w14:paraId="4C5DFC5A"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4CA6F21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BA3588B"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PUCCH-</w:t>
            </w:r>
            <w:proofErr w:type="spellStart"/>
            <w:r w:rsidRPr="00822F8D">
              <w:rPr>
                <w:rFonts w:eastAsia="Times New Roman"/>
                <w:color w:val="000000"/>
              </w:rPr>
              <w:t>ConfigCommon</w:t>
            </w:r>
            <w:proofErr w:type="spellEnd"/>
            <w:r w:rsidRPr="00822F8D">
              <w:rPr>
                <w:rFonts w:eastAsia="Times New Roman"/>
                <w:color w:val="000000"/>
              </w:rPr>
              <w:t>. When configured to be “enable</w:t>
            </w:r>
            <w:proofErr w:type="gramStart"/>
            <w:r w:rsidRPr="00822F8D">
              <w:rPr>
                <w:rFonts w:eastAsia="Times New Roman"/>
                <w:color w:val="000000"/>
              </w:rPr>
              <w:t>”,  interlaced</w:t>
            </w:r>
            <w:proofErr w:type="gramEnd"/>
            <w:r w:rsidRPr="00822F8D">
              <w:rPr>
                <w:rFonts w:eastAsia="Times New Roman"/>
                <w:color w:val="000000"/>
              </w:rPr>
              <w:t xml:space="preserve"> PF0/1 will be used for cell-specific PUCCH before dedicated PUCCH configuration is used. Otherwise, Rel.15 PUCCH PF0/1 will be used</w:t>
            </w:r>
          </w:p>
        </w:tc>
        <w:tc>
          <w:tcPr>
            <w:tcW w:w="2225" w:type="dxa"/>
            <w:tcBorders>
              <w:top w:val="nil"/>
              <w:left w:val="nil"/>
              <w:bottom w:val="single" w:sz="4" w:space="0" w:color="auto"/>
              <w:right w:val="single" w:sz="4" w:space="0" w:color="auto"/>
            </w:tcBorders>
            <w:shd w:val="clear" w:color="auto" w:fill="auto"/>
            <w:vAlign w:val="center"/>
            <w:hideMark/>
          </w:tcPr>
          <w:p w14:paraId="048898B4"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0756DA7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A075C4C" w14:textId="77777777" w:rsidR="00BA4D3A" w:rsidRPr="00822F8D" w:rsidRDefault="00BA4D3A" w:rsidP="00BA4D3A">
            <w:pPr>
              <w:spacing w:line="240" w:lineRule="auto"/>
              <w:rPr>
                <w:rFonts w:eastAsia="Times New Roman"/>
                <w:color w:val="000000"/>
              </w:rPr>
            </w:pPr>
            <w:r w:rsidRPr="00822F8D">
              <w:rPr>
                <w:rFonts w:eastAsia="Times New Roman"/>
                <w:color w:val="000000"/>
              </w:rPr>
              <w:t>Per initial UL BWP</w:t>
            </w:r>
          </w:p>
        </w:tc>
        <w:tc>
          <w:tcPr>
            <w:tcW w:w="741" w:type="dxa"/>
            <w:tcBorders>
              <w:top w:val="nil"/>
              <w:left w:val="nil"/>
              <w:bottom w:val="single" w:sz="4" w:space="0" w:color="auto"/>
              <w:right w:val="single" w:sz="4" w:space="0" w:color="auto"/>
            </w:tcBorders>
            <w:shd w:val="clear" w:color="auto" w:fill="auto"/>
            <w:vAlign w:val="center"/>
            <w:hideMark/>
          </w:tcPr>
          <w:p w14:paraId="776CA660"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1E3797C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5C589B9" w14:textId="77777777" w:rsidR="00BA4D3A" w:rsidRPr="00822F8D" w:rsidRDefault="00BA4D3A" w:rsidP="00BA4D3A">
            <w:pPr>
              <w:spacing w:line="240" w:lineRule="auto"/>
              <w:rPr>
                <w:rFonts w:eastAsia="Times New Roman"/>
                <w:color w:val="000000"/>
              </w:rPr>
            </w:pPr>
            <w:r w:rsidRPr="00822F8D">
              <w:rPr>
                <w:rFonts w:eastAsia="Times New Roman"/>
                <w:color w:val="000000"/>
              </w:rPr>
              <w:t>The UE expects useInterlacePUCCH-Common-r16 and useInterlacePUSCH-Common-r16 to be both configured as ‘enable’ or both not configured.</w:t>
            </w:r>
            <w:r w:rsidRPr="00822F8D">
              <w:rPr>
                <w:rFonts w:eastAsia="Times New Roman"/>
                <w:color w:val="000000"/>
              </w:rPr>
              <w:br/>
              <w:t>If configured as ‘enable’ the UE assumes no frequency hopping.</w:t>
            </w:r>
          </w:p>
        </w:tc>
      </w:tr>
      <w:tr w:rsidR="00BA4D3A" w:rsidRPr="00822F8D" w14:paraId="45387BC6"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69BD658"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37AE183"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1C2A158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58821E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289503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8D6474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F78988E" w14:textId="77777777" w:rsidR="00BA4D3A" w:rsidRPr="00822F8D" w:rsidRDefault="00BA4D3A" w:rsidP="00BA4D3A">
            <w:pPr>
              <w:spacing w:line="240" w:lineRule="auto"/>
              <w:rPr>
                <w:rFonts w:eastAsia="Times New Roman"/>
                <w:color w:val="000000"/>
              </w:rPr>
            </w:pPr>
            <w:r w:rsidRPr="00822F8D">
              <w:rPr>
                <w:rFonts w:eastAsia="Times New Roman"/>
                <w:color w:val="000000"/>
              </w:rPr>
              <w:t>useInterlacePUSCH-Common-r16</w:t>
            </w:r>
          </w:p>
        </w:tc>
        <w:tc>
          <w:tcPr>
            <w:tcW w:w="600" w:type="dxa"/>
            <w:tcBorders>
              <w:top w:val="nil"/>
              <w:left w:val="nil"/>
              <w:bottom w:val="single" w:sz="4" w:space="0" w:color="auto"/>
              <w:right w:val="single" w:sz="4" w:space="0" w:color="auto"/>
            </w:tcBorders>
            <w:shd w:val="clear" w:color="auto" w:fill="auto"/>
            <w:vAlign w:val="center"/>
            <w:hideMark/>
          </w:tcPr>
          <w:p w14:paraId="70813070"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72C230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347FA56"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PUSCH-</w:t>
            </w:r>
            <w:proofErr w:type="spellStart"/>
            <w:r w:rsidRPr="00822F8D">
              <w:rPr>
                <w:rFonts w:eastAsia="Times New Roman"/>
                <w:color w:val="000000"/>
              </w:rPr>
              <w:t>ConfigCommon</w:t>
            </w:r>
            <w:proofErr w:type="spellEnd"/>
            <w:r w:rsidRPr="00822F8D">
              <w:rPr>
                <w:rFonts w:eastAsia="Times New Roman"/>
                <w:color w:val="000000"/>
              </w:rPr>
              <w:t>. When configured to be “enable”, interlaced PUSCH will be used for cell-specific PUSCH before dedicated PUSCH configuration is used</w:t>
            </w:r>
          </w:p>
        </w:tc>
        <w:tc>
          <w:tcPr>
            <w:tcW w:w="2225" w:type="dxa"/>
            <w:tcBorders>
              <w:top w:val="nil"/>
              <w:left w:val="nil"/>
              <w:bottom w:val="single" w:sz="4" w:space="0" w:color="auto"/>
              <w:right w:val="single" w:sz="4" w:space="0" w:color="auto"/>
            </w:tcBorders>
            <w:shd w:val="clear" w:color="auto" w:fill="auto"/>
            <w:vAlign w:val="center"/>
            <w:hideMark/>
          </w:tcPr>
          <w:p w14:paraId="5B5BA3AF"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65A366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8A9254B" w14:textId="77777777" w:rsidR="00BA4D3A" w:rsidRPr="00822F8D" w:rsidRDefault="00BA4D3A" w:rsidP="00BA4D3A">
            <w:pPr>
              <w:spacing w:line="240" w:lineRule="auto"/>
              <w:rPr>
                <w:rFonts w:eastAsia="Times New Roman"/>
                <w:color w:val="000000"/>
              </w:rPr>
            </w:pPr>
            <w:r w:rsidRPr="00822F8D">
              <w:rPr>
                <w:rFonts w:eastAsia="Times New Roman"/>
                <w:color w:val="000000"/>
              </w:rPr>
              <w:t>Per initial UL BWP</w:t>
            </w:r>
          </w:p>
        </w:tc>
        <w:tc>
          <w:tcPr>
            <w:tcW w:w="741" w:type="dxa"/>
            <w:tcBorders>
              <w:top w:val="nil"/>
              <w:left w:val="nil"/>
              <w:bottom w:val="single" w:sz="4" w:space="0" w:color="auto"/>
              <w:right w:val="single" w:sz="4" w:space="0" w:color="auto"/>
            </w:tcBorders>
            <w:shd w:val="clear" w:color="auto" w:fill="auto"/>
            <w:vAlign w:val="center"/>
            <w:hideMark/>
          </w:tcPr>
          <w:p w14:paraId="1C0896C6"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108CEC5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0952B6B9" w14:textId="77777777" w:rsidR="00BA4D3A" w:rsidRPr="00822F8D" w:rsidRDefault="00BA4D3A" w:rsidP="00BA4D3A">
            <w:pPr>
              <w:spacing w:line="240" w:lineRule="auto"/>
              <w:rPr>
                <w:rFonts w:eastAsia="Times New Roman"/>
                <w:color w:val="000000"/>
              </w:rPr>
            </w:pPr>
            <w:r w:rsidRPr="00822F8D">
              <w:rPr>
                <w:rFonts w:eastAsia="Times New Roman"/>
                <w:color w:val="000000"/>
              </w:rPr>
              <w:t>The UE expects useInterlacePUCCH-Common-r16 and useInterlacePUSCH-Common-r16 to be both configured as ‘enable’ or both not configured.</w:t>
            </w:r>
            <w:r w:rsidRPr="00822F8D">
              <w:rPr>
                <w:rFonts w:eastAsia="Times New Roman"/>
                <w:color w:val="000000"/>
              </w:rPr>
              <w:br/>
              <w:t>If configured as ‘enable’ the UE assumes no frequency hopping.</w:t>
            </w:r>
          </w:p>
        </w:tc>
      </w:tr>
      <w:tr w:rsidR="00BA4D3A" w:rsidRPr="00822F8D" w14:paraId="007B84C4"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2F126FC"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18715309"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4E8B50A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1A2862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300DAA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2D0649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FB0230F" w14:textId="77777777" w:rsidR="00BA4D3A" w:rsidRPr="00822F8D" w:rsidRDefault="00BA4D3A" w:rsidP="00BA4D3A">
            <w:pPr>
              <w:spacing w:line="240" w:lineRule="auto"/>
              <w:rPr>
                <w:rFonts w:eastAsia="Times New Roman"/>
                <w:color w:val="000000"/>
              </w:rPr>
            </w:pPr>
            <w:r w:rsidRPr="00822F8D">
              <w:rPr>
                <w:rFonts w:eastAsia="Times New Roman"/>
                <w:color w:val="000000"/>
              </w:rPr>
              <w:t>useInterlacePUCCH-Dedicated-r16</w:t>
            </w:r>
          </w:p>
        </w:tc>
        <w:tc>
          <w:tcPr>
            <w:tcW w:w="600" w:type="dxa"/>
            <w:tcBorders>
              <w:top w:val="nil"/>
              <w:left w:val="nil"/>
              <w:bottom w:val="single" w:sz="4" w:space="0" w:color="auto"/>
              <w:right w:val="single" w:sz="4" w:space="0" w:color="auto"/>
            </w:tcBorders>
            <w:shd w:val="clear" w:color="auto" w:fill="auto"/>
            <w:vAlign w:val="center"/>
            <w:hideMark/>
          </w:tcPr>
          <w:p w14:paraId="233E02B8"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1CFB018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4761964"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PUCCH-Config. When configured to be “enable”, interlaced PF0/1/2/3 will be used for dedicated PUCCH. Otherwise, Rel.15 PUCCH PF0/1/2/3/4 will be used</w:t>
            </w:r>
          </w:p>
        </w:tc>
        <w:tc>
          <w:tcPr>
            <w:tcW w:w="2225" w:type="dxa"/>
            <w:tcBorders>
              <w:top w:val="nil"/>
              <w:left w:val="nil"/>
              <w:bottom w:val="single" w:sz="4" w:space="0" w:color="auto"/>
              <w:right w:val="single" w:sz="4" w:space="0" w:color="auto"/>
            </w:tcBorders>
            <w:shd w:val="clear" w:color="auto" w:fill="auto"/>
            <w:vAlign w:val="center"/>
            <w:hideMark/>
          </w:tcPr>
          <w:p w14:paraId="21B8F582"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4FAF507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13AE058D"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1617A76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47EB2B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028F7CB4" w14:textId="77777777" w:rsidR="00BA4D3A" w:rsidRDefault="00BA4D3A" w:rsidP="00BA4D3A">
            <w:pPr>
              <w:spacing w:line="240" w:lineRule="auto"/>
              <w:rPr>
                <w:ins w:id="136" w:author="JS" w:date="2019-11-21T14:29:00Z"/>
                <w:rFonts w:eastAsia="Times New Roman"/>
                <w:color w:val="000000"/>
              </w:rPr>
            </w:pPr>
            <w:r w:rsidRPr="00822F8D">
              <w:rPr>
                <w:rFonts w:eastAsia="Times New Roman"/>
                <w:color w:val="000000"/>
              </w:rPr>
              <w:t xml:space="preserve">When configured to be “enable”, the </w:t>
            </w:r>
            <w:proofErr w:type="spellStart"/>
            <w:r w:rsidRPr="00822F8D">
              <w:rPr>
                <w:rFonts w:eastAsia="Times New Roman"/>
                <w:color w:val="000000"/>
              </w:rPr>
              <w:t>interslotFrequencyHopping</w:t>
            </w:r>
            <w:proofErr w:type="spellEnd"/>
            <w:r w:rsidRPr="00822F8D">
              <w:rPr>
                <w:rFonts w:eastAsia="Times New Roman"/>
                <w:color w:val="000000"/>
              </w:rPr>
              <w:t xml:space="preserve"> in PUCCH-</w:t>
            </w:r>
            <w:r w:rsidRPr="00822F8D">
              <w:rPr>
                <w:rFonts w:eastAsia="Times New Roman"/>
                <w:color w:val="000000"/>
              </w:rPr>
              <w:br/>
            </w:r>
            <w:proofErr w:type="spellStart"/>
            <w:r w:rsidRPr="00822F8D">
              <w:rPr>
                <w:rFonts w:eastAsia="Times New Roman"/>
                <w:color w:val="000000"/>
              </w:rPr>
              <w:t>FormatConfig</w:t>
            </w:r>
            <w:proofErr w:type="spellEnd"/>
            <w:r w:rsidRPr="00822F8D">
              <w:rPr>
                <w:rFonts w:eastAsia="Times New Roman"/>
                <w:color w:val="000000"/>
              </w:rPr>
              <w:t xml:space="preserve"> should not be “enable”, and </w:t>
            </w:r>
            <w:proofErr w:type="spellStart"/>
            <w:r w:rsidRPr="00822F8D">
              <w:rPr>
                <w:rFonts w:eastAsia="Times New Roman"/>
                <w:color w:val="000000"/>
              </w:rPr>
              <w:t>intraSlotFrequencyHopping</w:t>
            </w:r>
            <w:proofErr w:type="spellEnd"/>
            <w:r w:rsidRPr="00822F8D">
              <w:rPr>
                <w:rFonts w:eastAsia="Times New Roman"/>
                <w:color w:val="000000"/>
              </w:rPr>
              <w:t xml:space="preserve"> in PUCCH-Resource should not be “enable”.</w:t>
            </w:r>
            <w:r w:rsidRPr="00822F8D">
              <w:rPr>
                <w:rFonts w:eastAsia="Times New Roman"/>
                <w:color w:val="000000"/>
              </w:rPr>
              <w:br/>
            </w:r>
            <w:del w:id="137" w:author="JS" w:date="2019-11-21T14:28:00Z">
              <w:r w:rsidRPr="00822F8D" w:rsidDel="00F123FE">
                <w:rPr>
                  <w:rFonts w:eastAsia="Times New Roman"/>
                  <w:color w:val="000000"/>
                </w:rPr>
                <w:delText xml:space="preserve">FFS if </w:delText>
              </w:r>
            </w:del>
            <w:del w:id="138" w:author="JS" w:date="2019-11-21T14:29:00Z">
              <w:r w:rsidRPr="00822F8D" w:rsidDel="00F123FE">
                <w:rPr>
                  <w:rFonts w:eastAsia="Times New Roman"/>
                  <w:color w:val="000000"/>
                </w:rPr>
                <w:delText xml:space="preserve">UE expects the configuration to be </w:delText>
              </w:r>
            </w:del>
            <w:del w:id="139" w:author="JS" w:date="2019-11-21T14:28:00Z">
              <w:r w:rsidRPr="00822F8D" w:rsidDel="00F123FE">
                <w:rPr>
                  <w:rFonts w:eastAsia="Times New Roman"/>
                  <w:color w:val="000000"/>
                </w:rPr>
                <w:delText xml:space="preserve">different </w:delText>
              </w:r>
            </w:del>
            <w:del w:id="140" w:author="JS" w:date="2019-11-21T14:29:00Z">
              <w:r w:rsidRPr="00822F8D" w:rsidDel="00F123FE">
                <w:rPr>
                  <w:rFonts w:eastAsia="Times New Roman"/>
                  <w:color w:val="000000"/>
                </w:rPr>
                <w:delText>between PUCCH-ConfigCommon and PUCCH-Config</w:delText>
              </w:r>
            </w:del>
          </w:p>
          <w:p w14:paraId="468D10AD" w14:textId="77777777" w:rsidR="00BA4D3A" w:rsidRDefault="00BA4D3A" w:rsidP="00BA4D3A">
            <w:pPr>
              <w:spacing w:line="240" w:lineRule="auto"/>
              <w:rPr>
                <w:rFonts w:eastAsia="Times New Roman"/>
                <w:color w:val="000000"/>
              </w:rPr>
            </w:pPr>
            <w:ins w:id="141" w:author="JS" w:date="2019-11-21T14:29:00Z">
              <w:r>
                <w:rPr>
                  <w:rFonts w:eastAsia="Times New Roman"/>
                  <w:color w:val="000000"/>
                </w:rPr>
                <w:t xml:space="preserve">UE expects both </w:t>
              </w:r>
              <w:r w:rsidRPr="00822F8D">
                <w:rPr>
                  <w:rFonts w:eastAsia="Times New Roman"/>
                  <w:color w:val="000000"/>
                </w:rPr>
                <w:t>useInterlacePUCCH-Dedicated-r16</w:t>
              </w:r>
              <w:r>
                <w:rPr>
                  <w:rFonts w:eastAsia="Times New Roman"/>
                  <w:color w:val="000000"/>
                </w:rPr>
                <w:t xml:space="preserve"> and </w:t>
              </w:r>
              <w:r w:rsidRPr="00822F8D">
                <w:rPr>
                  <w:rFonts w:eastAsia="Times New Roman"/>
                  <w:color w:val="000000"/>
                </w:rPr>
                <w:t>useInterlacePUCCH-</w:t>
              </w:r>
              <w:r>
                <w:rPr>
                  <w:rFonts w:eastAsia="Times New Roman"/>
                  <w:color w:val="000000"/>
                </w:rPr>
                <w:t>Common</w:t>
              </w:r>
              <w:r w:rsidRPr="00822F8D">
                <w:rPr>
                  <w:rFonts w:eastAsia="Times New Roman"/>
                  <w:color w:val="000000"/>
                </w:rPr>
                <w:t>-r16</w:t>
              </w:r>
              <w:r>
                <w:rPr>
                  <w:rFonts w:eastAsia="Times New Roman"/>
                  <w:color w:val="000000"/>
                </w:rPr>
                <w:t xml:space="preserve"> </w:t>
              </w:r>
            </w:ins>
            <w:ins w:id="142" w:author="JS" w:date="2019-11-21T14:30:00Z">
              <w:r>
                <w:rPr>
                  <w:rFonts w:eastAsia="Times New Roman"/>
                  <w:color w:val="000000"/>
                </w:rPr>
                <w:t>to be configured as “enable” or</w:t>
              </w:r>
            </w:ins>
            <w:ins w:id="143" w:author="JS" w:date="2019-11-21T14:29:00Z">
              <w:r>
                <w:rPr>
                  <w:rFonts w:eastAsia="Times New Roman"/>
                  <w:color w:val="000000"/>
                </w:rPr>
                <w:t xml:space="preserve"> both </w:t>
              </w:r>
            </w:ins>
            <w:ins w:id="144" w:author="JS" w:date="2019-11-21T14:30:00Z">
              <w:r>
                <w:rPr>
                  <w:rFonts w:eastAsia="Times New Roman"/>
                  <w:color w:val="000000"/>
                </w:rPr>
                <w:t xml:space="preserve">not </w:t>
              </w:r>
            </w:ins>
            <w:ins w:id="145" w:author="JS" w:date="2019-11-21T14:29:00Z">
              <w:r>
                <w:rPr>
                  <w:rFonts w:eastAsia="Times New Roman"/>
                  <w:color w:val="000000"/>
                </w:rPr>
                <w:t>configured</w:t>
              </w:r>
            </w:ins>
          </w:p>
          <w:p w14:paraId="2B9B50E7" w14:textId="3DDC7835" w:rsidR="00BA4D3A" w:rsidRPr="00822F8D" w:rsidRDefault="00BA4D3A" w:rsidP="00BA4D3A">
            <w:pPr>
              <w:spacing w:line="240" w:lineRule="auto"/>
              <w:rPr>
                <w:rFonts w:eastAsia="Times New Roman"/>
                <w:color w:val="000000"/>
              </w:rPr>
            </w:pPr>
            <w:ins w:id="146" w:author="JS" w:date="2019-11-21T14:29:00Z">
              <w:r>
                <w:rPr>
                  <w:rFonts w:eastAsia="Times New Roman"/>
                  <w:color w:val="000000"/>
                </w:rPr>
                <w:lastRenderedPageBreak/>
                <w:t xml:space="preserve">UE expects both </w:t>
              </w:r>
              <w:r w:rsidRPr="00822F8D">
                <w:rPr>
                  <w:rFonts w:eastAsia="Times New Roman"/>
                  <w:color w:val="000000"/>
                </w:rPr>
                <w:t>useInterlacePUCCH-Dedicated-r16</w:t>
              </w:r>
              <w:r>
                <w:rPr>
                  <w:rFonts w:eastAsia="Times New Roman"/>
                  <w:color w:val="000000"/>
                </w:rPr>
                <w:t xml:space="preserve"> and </w:t>
              </w:r>
              <w:r w:rsidRPr="00822F8D">
                <w:rPr>
                  <w:rFonts w:eastAsia="Times New Roman"/>
                  <w:color w:val="000000"/>
                </w:rPr>
                <w:t>useInterlacePU</w:t>
              </w:r>
            </w:ins>
            <w:ins w:id="147" w:author="JS" w:date="2019-11-21T22:16:00Z">
              <w:r>
                <w:rPr>
                  <w:rFonts w:eastAsia="Times New Roman"/>
                  <w:color w:val="000000"/>
                </w:rPr>
                <w:t>S</w:t>
              </w:r>
            </w:ins>
            <w:ins w:id="148" w:author="JS" w:date="2019-11-21T14:29:00Z">
              <w:r w:rsidRPr="00822F8D">
                <w:rPr>
                  <w:rFonts w:eastAsia="Times New Roman"/>
                  <w:color w:val="000000"/>
                </w:rPr>
                <w:t>CH-</w:t>
              </w:r>
            </w:ins>
            <w:ins w:id="149" w:author="JS" w:date="2019-11-21T22:16:00Z">
              <w:r>
                <w:rPr>
                  <w:rFonts w:eastAsia="Times New Roman"/>
                  <w:color w:val="000000"/>
                </w:rPr>
                <w:t>Dedicated</w:t>
              </w:r>
            </w:ins>
            <w:ins w:id="150" w:author="JS" w:date="2019-11-21T14:29:00Z">
              <w:r w:rsidRPr="00822F8D">
                <w:rPr>
                  <w:rFonts w:eastAsia="Times New Roman"/>
                  <w:color w:val="000000"/>
                </w:rPr>
                <w:t>-r16</w:t>
              </w:r>
              <w:r>
                <w:rPr>
                  <w:rFonts w:eastAsia="Times New Roman"/>
                  <w:color w:val="000000"/>
                </w:rPr>
                <w:t xml:space="preserve"> </w:t>
              </w:r>
            </w:ins>
            <w:ins w:id="151" w:author="JS" w:date="2019-11-21T14:30:00Z">
              <w:r>
                <w:rPr>
                  <w:rFonts w:eastAsia="Times New Roman"/>
                  <w:color w:val="000000"/>
                </w:rPr>
                <w:t>to be configured as “enable” or</w:t>
              </w:r>
            </w:ins>
            <w:ins w:id="152" w:author="JS" w:date="2019-11-21T14:29:00Z">
              <w:r>
                <w:rPr>
                  <w:rFonts w:eastAsia="Times New Roman"/>
                  <w:color w:val="000000"/>
                </w:rPr>
                <w:t xml:space="preserve"> both </w:t>
              </w:r>
            </w:ins>
            <w:ins w:id="153" w:author="JS" w:date="2019-11-21T14:30:00Z">
              <w:r>
                <w:rPr>
                  <w:rFonts w:eastAsia="Times New Roman"/>
                  <w:color w:val="000000"/>
                </w:rPr>
                <w:t xml:space="preserve">not </w:t>
              </w:r>
            </w:ins>
            <w:ins w:id="154" w:author="JS" w:date="2019-11-21T14:29:00Z">
              <w:r>
                <w:rPr>
                  <w:rFonts w:eastAsia="Times New Roman"/>
                  <w:color w:val="000000"/>
                </w:rPr>
                <w:t>configured</w:t>
              </w:r>
            </w:ins>
          </w:p>
        </w:tc>
      </w:tr>
      <w:tr w:rsidR="00BA4D3A" w:rsidRPr="00822F8D" w14:paraId="5866231B"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DA0F453"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42C9D292"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539FF5C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AA4C76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E83B5A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7DDBC63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34F246F" w14:textId="77777777" w:rsidR="00BA4D3A" w:rsidRPr="00822F8D" w:rsidRDefault="00BA4D3A" w:rsidP="00BA4D3A">
            <w:pPr>
              <w:spacing w:line="240" w:lineRule="auto"/>
              <w:rPr>
                <w:rFonts w:eastAsia="Times New Roman"/>
                <w:color w:val="000000"/>
              </w:rPr>
            </w:pPr>
            <w:r w:rsidRPr="00822F8D">
              <w:rPr>
                <w:rFonts w:eastAsia="Times New Roman"/>
                <w:color w:val="000000"/>
              </w:rPr>
              <w:t>useInterlacePUSCH-Dedicated-r16</w:t>
            </w:r>
          </w:p>
        </w:tc>
        <w:tc>
          <w:tcPr>
            <w:tcW w:w="600" w:type="dxa"/>
            <w:tcBorders>
              <w:top w:val="nil"/>
              <w:left w:val="nil"/>
              <w:bottom w:val="single" w:sz="4" w:space="0" w:color="auto"/>
              <w:right w:val="single" w:sz="4" w:space="0" w:color="auto"/>
            </w:tcBorders>
            <w:shd w:val="clear" w:color="auto" w:fill="auto"/>
            <w:vAlign w:val="center"/>
            <w:hideMark/>
          </w:tcPr>
          <w:p w14:paraId="3E35A00C"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A49D19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CFA508A"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PUSCH-Config and </w:t>
            </w:r>
            <w:proofErr w:type="spellStart"/>
            <w:r w:rsidRPr="00822F8D">
              <w:rPr>
                <w:rFonts w:eastAsia="Times New Roman"/>
                <w:color w:val="000000"/>
              </w:rPr>
              <w:t>ConfiguredGrantConfig</w:t>
            </w:r>
            <w:proofErr w:type="spellEnd"/>
            <w:r w:rsidRPr="00822F8D">
              <w:rPr>
                <w:rFonts w:eastAsia="Times New Roman"/>
                <w:color w:val="000000"/>
              </w:rPr>
              <w:t>. When configured to be “enable”, interlaced PUSCH will be used for dedicated PUSCH. Otherwise, legacy resource allocation for PUSCH will be used.</w:t>
            </w:r>
          </w:p>
        </w:tc>
        <w:tc>
          <w:tcPr>
            <w:tcW w:w="2225" w:type="dxa"/>
            <w:tcBorders>
              <w:top w:val="nil"/>
              <w:left w:val="nil"/>
              <w:bottom w:val="single" w:sz="4" w:space="0" w:color="auto"/>
              <w:right w:val="single" w:sz="4" w:space="0" w:color="auto"/>
            </w:tcBorders>
            <w:shd w:val="clear" w:color="auto" w:fill="auto"/>
            <w:vAlign w:val="center"/>
            <w:hideMark/>
          </w:tcPr>
          <w:p w14:paraId="59F0B14C"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01CE917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6CB0634A"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45DE09E4"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722E51E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8A0BAD2" w14:textId="77777777" w:rsidR="00BA4D3A" w:rsidRDefault="00BA4D3A" w:rsidP="00BA4D3A">
            <w:pPr>
              <w:spacing w:line="240" w:lineRule="auto"/>
              <w:rPr>
                <w:ins w:id="155" w:author="JS" w:date="2019-11-21T14:30:00Z"/>
                <w:rFonts w:eastAsia="Times New Roman"/>
                <w:color w:val="000000"/>
              </w:rPr>
            </w:pPr>
            <w:r w:rsidRPr="00822F8D">
              <w:rPr>
                <w:rFonts w:eastAsia="Times New Roman"/>
                <w:color w:val="000000"/>
              </w:rPr>
              <w:t xml:space="preserve">If configured as ‘enable’. </w:t>
            </w:r>
            <w:proofErr w:type="spellStart"/>
            <w:r w:rsidRPr="00822F8D">
              <w:rPr>
                <w:rFonts w:eastAsia="Times New Roman"/>
                <w:color w:val="000000"/>
              </w:rPr>
              <w:t>frequencyHopping</w:t>
            </w:r>
            <w:proofErr w:type="spellEnd"/>
            <w:r w:rsidRPr="00822F8D">
              <w:rPr>
                <w:rFonts w:eastAsia="Times New Roman"/>
                <w:color w:val="000000"/>
              </w:rPr>
              <w:t xml:space="preserve"> in PUSCH-Config should not be enabled</w:t>
            </w:r>
            <w:r w:rsidRPr="00822F8D">
              <w:rPr>
                <w:rFonts w:eastAsia="Times New Roman"/>
                <w:color w:val="000000"/>
              </w:rPr>
              <w:br/>
            </w:r>
            <w:r w:rsidRPr="00822F8D">
              <w:rPr>
                <w:rFonts w:eastAsia="Times New Roman"/>
                <w:color w:val="000000"/>
              </w:rPr>
              <w:br/>
            </w:r>
            <w:del w:id="156" w:author="JS" w:date="2019-11-21T14:29:00Z">
              <w:r w:rsidRPr="00822F8D" w:rsidDel="00F123FE">
                <w:rPr>
                  <w:rFonts w:eastAsia="Times New Roman"/>
                  <w:color w:val="000000"/>
                </w:rPr>
                <w:delText xml:space="preserve">FFS if </w:delText>
              </w:r>
            </w:del>
            <w:del w:id="157" w:author="JS" w:date="2019-11-21T14:30:00Z">
              <w:r w:rsidRPr="00822F8D" w:rsidDel="00F123FE">
                <w:rPr>
                  <w:rFonts w:eastAsia="Times New Roman"/>
                  <w:color w:val="000000"/>
                </w:rPr>
                <w:delText>UE expects the configuration to be different between PUSCH-ConfigCommon and PUSCH-Config</w:delText>
              </w:r>
            </w:del>
          </w:p>
          <w:p w14:paraId="047A4DE9" w14:textId="77777777" w:rsidR="00BA4D3A" w:rsidRDefault="00BA4D3A" w:rsidP="00BA4D3A">
            <w:pPr>
              <w:spacing w:line="240" w:lineRule="auto"/>
              <w:rPr>
                <w:ins w:id="158" w:author="JS" w:date="2019-11-21T22:16:00Z"/>
                <w:rFonts w:eastAsia="Times New Roman"/>
                <w:color w:val="000000"/>
              </w:rPr>
            </w:pPr>
            <w:ins w:id="159" w:author="JS" w:date="2019-11-21T14:30:00Z">
              <w:r>
                <w:rPr>
                  <w:rFonts w:eastAsia="Times New Roman"/>
                  <w:color w:val="000000"/>
                </w:rPr>
                <w:t xml:space="preserve">UE expects both </w:t>
              </w:r>
              <w:r w:rsidRPr="00822F8D">
                <w:rPr>
                  <w:rFonts w:eastAsia="Times New Roman"/>
                  <w:color w:val="000000"/>
                </w:rPr>
                <w:t>useInterlacePU</w:t>
              </w:r>
              <w:r>
                <w:rPr>
                  <w:rFonts w:eastAsia="Times New Roman"/>
                  <w:color w:val="000000"/>
                </w:rPr>
                <w:t>S</w:t>
              </w:r>
              <w:r w:rsidRPr="00822F8D">
                <w:rPr>
                  <w:rFonts w:eastAsia="Times New Roman"/>
                  <w:color w:val="000000"/>
                </w:rPr>
                <w:t>CH-Dedicated-r16</w:t>
              </w:r>
              <w:r>
                <w:rPr>
                  <w:rFonts w:eastAsia="Times New Roman"/>
                  <w:color w:val="000000"/>
                </w:rPr>
                <w:t xml:space="preserve"> and </w:t>
              </w:r>
              <w:r w:rsidRPr="00822F8D">
                <w:rPr>
                  <w:rFonts w:eastAsia="Times New Roman"/>
                  <w:color w:val="000000"/>
                </w:rPr>
                <w:t>useInterlacePU</w:t>
              </w:r>
              <w:r>
                <w:rPr>
                  <w:rFonts w:eastAsia="Times New Roman"/>
                  <w:color w:val="000000"/>
                </w:rPr>
                <w:t>S</w:t>
              </w:r>
              <w:r w:rsidRPr="00822F8D">
                <w:rPr>
                  <w:rFonts w:eastAsia="Times New Roman"/>
                  <w:color w:val="000000"/>
                </w:rPr>
                <w:t>CH-</w:t>
              </w:r>
              <w:r>
                <w:rPr>
                  <w:rFonts w:eastAsia="Times New Roman"/>
                  <w:color w:val="000000"/>
                </w:rPr>
                <w:t>Common</w:t>
              </w:r>
              <w:r w:rsidRPr="00822F8D">
                <w:rPr>
                  <w:rFonts w:eastAsia="Times New Roman"/>
                  <w:color w:val="000000"/>
                </w:rPr>
                <w:t>-r16</w:t>
              </w:r>
              <w:r>
                <w:rPr>
                  <w:rFonts w:eastAsia="Times New Roman"/>
                  <w:color w:val="000000"/>
                </w:rPr>
                <w:t xml:space="preserve"> to be configured as “enable” or both not configured</w:t>
              </w:r>
            </w:ins>
          </w:p>
          <w:p w14:paraId="76092890" w14:textId="630BA475" w:rsidR="00BA4D3A" w:rsidRPr="00822F8D" w:rsidRDefault="00BA4D3A" w:rsidP="00BA4D3A">
            <w:pPr>
              <w:spacing w:line="240" w:lineRule="auto"/>
              <w:rPr>
                <w:rFonts w:eastAsia="Times New Roman"/>
                <w:color w:val="000000"/>
              </w:rPr>
            </w:pPr>
            <w:ins w:id="160" w:author="JS" w:date="2019-11-21T22:16:00Z">
              <w:r>
                <w:rPr>
                  <w:rFonts w:eastAsia="Times New Roman"/>
                  <w:color w:val="000000"/>
                </w:rPr>
                <w:t xml:space="preserve">UE expects both </w:t>
              </w:r>
              <w:r w:rsidRPr="00822F8D">
                <w:rPr>
                  <w:rFonts w:eastAsia="Times New Roman"/>
                  <w:color w:val="000000"/>
                </w:rPr>
                <w:t>useInterlacePUCCH-Dedicated-r16</w:t>
              </w:r>
              <w:r>
                <w:rPr>
                  <w:rFonts w:eastAsia="Times New Roman"/>
                  <w:color w:val="000000"/>
                </w:rPr>
                <w:t xml:space="preserve"> and </w:t>
              </w:r>
              <w:r w:rsidRPr="00822F8D">
                <w:rPr>
                  <w:rFonts w:eastAsia="Times New Roman"/>
                  <w:color w:val="000000"/>
                </w:rPr>
                <w:t>useInterlacePU</w:t>
              </w:r>
              <w:r>
                <w:rPr>
                  <w:rFonts w:eastAsia="Times New Roman"/>
                  <w:color w:val="000000"/>
                </w:rPr>
                <w:t>S</w:t>
              </w:r>
              <w:r w:rsidRPr="00822F8D">
                <w:rPr>
                  <w:rFonts w:eastAsia="Times New Roman"/>
                  <w:color w:val="000000"/>
                </w:rPr>
                <w:t>CH-</w:t>
              </w:r>
              <w:r>
                <w:rPr>
                  <w:rFonts w:eastAsia="Times New Roman"/>
                  <w:color w:val="000000"/>
                </w:rPr>
                <w:t>Dedicated</w:t>
              </w:r>
              <w:r w:rsidRPr="00822F8D">
                <w:rPr>
                  <w:rFonts w:eastAsia="Times New Roman"/>
                  <w:color w:val="000000"/>
                </w:rPr>
                <w:t>-r16</w:t>
              </w:r>
              <w:r>
                <w:rPr>
                  <w:rFonts w:eastAsia="Times New Roman"/>
                  <w:color w:val="000000"/>
                </w:rPr>
                <w:t xml:space="preserve"> to be configured as “enable” or both not configured</w:t>
              </w:r>
            </w:ins>
          </w:p>
        </w:tc>
      </w:tr>
      <w:tr w:rsidR="00BA4D3A" w:rsidRPr="00822F8D" w14:paraId="6D219258" w14:textId="77777777" w:rsidTr="00E90721">
        <w:trPr>
          <w:trHeight w:val="112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15DBA51"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3C1AAC3"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17C0E5E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E410B2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055225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5D1361A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B95719F" w14:textId="77777777" w:rsidR="00BA4D3A" w:rsidRPr="00822F8D" w:rsidRDefault="00BA4D3A" w:rsidP="00BA4D3A">
            <w:pPr>
              <w:spacing w:line="240" w:lineRule="auto"/>
              <w:rPr>
                <w:rFonts w:eastAsia="Times New Roman"/>
                <w:color w:val="000000"/>
              </w:rPr>
            </w:pPr>
            <w:r w:rsidRPr="00822F8D">
              <w:rPr>
                <w:rFonts w:eastAsia="Times New Roman"/>
                <w:color w:val="000000"/>
              </w:rPr>
              <w:t>OCC-Length-r16</w:t>
            </w:r>
          </w:p>
        </w:tc>
        <w:tc>
          <w:tcPr>
            <w:tcW w:w="600" w:type="dxa"/>
            <w:tcBorders>
              <w:top w:val="nil"/>
              <w:left w:val="nil"/>
              <w:bottom w:val="single" w:sz="4" w:space="0" w:color="auto"/>
              <w:right w:val="single" w:sz="4" w:space="0" w:color="auto"/>
            </w:tcBorders>
            <w:shd w:val="clear" w:color="auto" w:fill="auto"/>
            <w:vAlign w:val="center"/>
            <w:hideMark/>
          </w:tcPr>
          <w:p w14:paraId="3F34CCF5"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7A7B7E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8481901"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PUCCH-Format 2 and PUCCH-Format3. </w:t>
            </w:r>
            <w:r w:rsidRPr="00822F8D">
              <w:rPr>
                <w:rFonts w:eastAsia="Times New Roman"/>
                <w:color w:val="000000"/>
              </w:rPr>
              <w:br/>
              <w:t>Applicable when useInterlacePUCCH-Dedicated-r16 is configured as ‘enable.’</w:t>
            </w:r>
            <w:r w:rsidRPr="00822F8D">
              <w:rPr>
                <w:rFonts w:eastAsia="Times New Roman"/>
                <w:color w:val="000000"/>
              </w:rPr>
              <w:br/>
              <w:t>When configured, use OCC of 2 or 4 for interlaced PF2/3.</w:t>
            </w:r>
            <w:r w:rsidRPr="00822F8D">
              <w:rPr>
                <w:rFonts w:eastAsia="Times New Roman"/>
                <w:color w:val="000000"/>
              </w:rPr>
              <w:br/>
              <w:t>Not applicable when interlace1 in the same IE is configured.</w:t>
            </w:r>
          </w:p>
        </w:tc>
        <w:tc>
          <w:tcPr>
            <w:tcW w:w="2225" w:type="dxa"/>
            <w:tcBorders>
              <w:top w:val="nil"/>
              <w:left w:val="nil"/>
              <w:bottom w:val="single" w:sz="4" w:space="0" w:color="auto"/>
              <w:right w:val="single" w:sz="4" w:space="0" w:color="auto"/>
            </w:tcBorders>
            <w:shd w:val="clear" w:color="auto" w:fill="auto"/>
            <w:vAlign w:val="center"/>
            <w:hideMark/>
          </w:tcPr>
          <w:p w14:paraId="70F3F248" w14:textId="77777777" w:rsidR="00BA4D3A" w:rsidRPr="00822F8D" w:rsidRDefault="00BA4D3A" w:rsidP="00BA4D3A">
            <w:pPr>
              <w:spacing w:line="240" w:lineRule="auto"/>
              <w:rPr>
                <w:rFonts w:eastAsia="Times New Roman"/>
                <w:color w:val="000000"/>
              </w:rPr>
            </w:pPr>
            <w:r w:rsidRPr="00822F8D">
              <w:rPr>
                <w:rFonts w:eastAsia="Times New Roman"/>
                <w:color w:val="000000"/>
              </w:rPr>
              <w:t>{2,4}</w:t>
            </w:r>
          </w:p>
        </w:tc>
        <w:tc>
          <w:tcPr>
            <w:tcW w:w="451" w:type="dxa"/>
            <w:tcBorders>
              <w:top w:val="nil"/>
              <w:left w:val="nil"/>
              <w:bottom w:val="single" w:sz="4" w:space="0" w:color="auto"/>
              <w:right w:val="single" w:sz="4" w:space="0" w:color="auto"/>
            </w:tcBorders>
            <w:shd w:val="clear" w:color="auto" w:fill="auto"/>
            <w:vAlign w:val="center"/>
            <w:hideMark/>
          </w:tcPr>
          <w:p w14:paraId="59A2B9D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2BFD5A7"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24744721"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1BD9803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0217FBBF" w14:textId="77777777" w:rsidR="00BA4D3A" w:rsidRPr="00822F8D" w:rsidRDefault="00BA4D3A" w:rsidP="00BA4D3A">
            <w:pPr>
              <w:spacing w:line="240" w:lineRule="auto"/>
              <w:rPr>
                <w:rFonts w:eastAsia="Times New Roman"/>
                <w:color w:val="000000"/>
              </w:rPr>
            </w:pPr>
            <w:r w:rsidRPr="00822F8D">
              <w:rPr>
                <w:rFonts w:eastAsia="Times New Roman"/>
                <w:color w:val="000000"/>
              </w:rPr>
              <w:t>Configured when useInterlacePUCCH-Dedicated-r16 is configured</w:t>
            </w:r>
          </w:p>
        </w:tc>
      </w:tr>
      <w:tr w:rsidR="00BA4D3A" w:rsidRPr="00822F8D" w14:paraId="0048AC00"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BF83082"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B69C36B" w14:textId="77777777" w:rsidR="00BA4D3A" w:rsidRPr="00822F8D" w:rsidRDefault="00BA4D3A" w:rsidP="00BA4D3A">
            <w:pPr>
              <w:spacing w:line="240" w:lineRule="auto"/>
              <w:rPr>
                <w:rFonts w:eastAsia="Times New Roman"/>
                <w:color w:val="000000"/>
              </w:rPr>
            </w:pPr>
            <w:r w:rsidRPr="00822F8D">
              <w:rPr>
                <w:rFonts w:eastAsia="Times New Roman"/>
                <w:color w:val="000000"/>
              </w:rPr>
              <w:t>UL signals and channels</w:t>
            </w:r>
          </w:p>
        </w:tc>
        <w:tc>
          <w:tcPr>
            <w:tcW w:w="65" w:type="dxa"/>
            <w:tcBorders>
              <w:top w:val="nil"/>
              <w:left w:val="nil"/>
              <w:bottom w:val="single" w:sz="4" w:space="0" w:color="auto"/>
              <w:right w:val="single" w:sz="4" w:space="0" w:color="auto"/>
            </w:tcBorders>
            <w:shd w:val="clear" w:color="auto" w:fill="auto"/>
            <w:vAlign w:val="center"/>
            <w:hideMark/>
          </w:tcPr>
          <w:p w14:paraId="637AB1B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4FFBAA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1A7787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0C5869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4C9E18C" w14:textId="77777777" w:rsidR="00BA4D3A" w:rsidRPr="00822F8D" w:rsidRDefault="00BA4D3A" w:rsidP="00BA4D3A">
            <w:pPr>
              <w:spacing w:line="240" w:lineRule="auto"/>
              <w:rPr>
                <w:rFonts w:eastAsia="Times New Roman"/>
                <w:color w:val="000000"/>
              </w:rPr>
            </w:pPr>
            <w:r w:rsidRPr="00822F8D">
              <w:rPr>
                <w:rFonts w:eastAsia="Times New Roman"/>
                <w:color w:val="000000"/>
              </w:rPr>
              <w:t>OCC-Index-r16</w:t>
            </w:r>
          </w:p>
        </w:tc>
        <w:tc>
          <w:tcPr>
            <w:tcW w:w="600" w:type="dxa"/>
            <w:tcBorders>
              <w:top w:val="nil"/>
              <w:left w:val="nil"/>
              <w:bottom w:val="single" w:sz="4" w:space="0" w:color="auto"/>
              <w:right w:val="single" w:sz="4" w:space="0" w:color="auto"/>
            </w:tcBorders>
            <w:shd w:val="clear" w:color="auto" w:fill="auto"/>
            <w:vAlign w:val="center"/>
            <w:hideMark/>
          </w:tcPr>
          <w:p w14:paraId="1FDE674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322D5AE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104FB4E"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PUCCH-Format 2 and PUCCH-Format3.</w:t>
            </w:r>
            <w:r w:rsidRPr="00822F8D">
              <w:rPr>
                <w:rFonts w:eastAsia="Times New Roman"/>
                <w:color w:val="000000"/>
              </w:rPr>
              <w:br/>
              <w:t>Applicable when useInterlacePUCCH-Dedicated-r16 is configured as ‘enable.’</w:t>
            </w:r>
            <w:r w:rsidRPr="00822F8D">
              <w:rPr>
                <w:rFonts w:eastAsia="Times New Roman"/>
                <w:color w:val="000000"/>
              </w:rPr>
              <w:br/>
              <w:t>Not applicable when interlace1 in the same IE is configured.</w:t>
            </w:r>
          </w:p>
        </w:tc>
        <w:tc>
          <w:tcPr>
            <w:tcW w:w="2225" w:type="dxa"/>
            <w:tcBorders>
              <w:top w:val="nil"/>
              <w:left w:val="nil"/>
              <w:bottom w:val="single" w:sz="4" w:space="0" w:color="auto"/>
              <w:right w:val="single" w:sz="4" w:space="0" w:color="auto"/>
            </w:tcBorders>
            <w:shd w:val="clear" w:color="auto" w:fill="auto"/>
            <w:vAlign w:val="center"/>
            <w:hideMark/>
          </w:tcPr>
          <w:p w14:paraId="07299956" w14:textId="77777777" w:rsidR="00BA4D3A" w:rsidRPr="00822F8D" w:rsidRDefault="00BA4D3A" w:rsidP="00BA4D3A">
            <w:pPr>
              <w:spacing w:line="240" w:lineRule="auto"/>
              <w:rPr>
                <w:rFonts w:eastAsia="Times New Roman"/>
                <w:color w:val="000000"/>
              </w:rPr>
            </w:pPr>
            <w:r w:rsidRPr="00822F8D">
              <w:rPr>
                <w:rFonts w:eastAsia="Times New Roman"/>
                <w:color w:val="000000"/>
              </w:rPr>
              <w:t>{0,1,2,3}</w:t>
            </w:r>
          </w:p>
        </w:tc>
        <w:tc>
          <w:tcPr>
            <w:tcW w:w="451" w:type="dxa"/>
            <w:tcBorders>
              <w:top w:val="nil"/>
              <w:left w:val="nil"/>
              <w:bottom w:val="single" w:sz="4" w:space="0" w:color="auto"/>
              <w:right w:val="single" w:sz="4" w:space="0" w:color="auto"/>
            </w:tcBorders>
            <w:shd w:val="clear" w:color="auto" w:fill="auto"/>
            <w:vAlign w:val="center"/>
            <w:hideMark/>
          </w:tcPr>
          <w:p w14:paraId="61EC1BF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39FA5EAD"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550EDB4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6000B9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ACA5C6E" w14:textId="77777777" w:rsidR="00BA4D3A" w:rsidRPr="00822F8D" w:rsidRDefault="00BA4D3A" w:rsidP="00BA4D3A">
            <w:pPr>
              <w:spacing w:line="240" w:lineRule="auto"/>
              <w:rPr>
                <w:rFonts w:eastAsia="Times New Roman"/>
                <w:color w:val="000000"/>
              </w:rPr>
            </w:pPr>
            <w:r w:rsidRPr="00822F8D">
              <w:rPr>
                <w:rFonts w:eastAsia="Times New Roman"/>
                <w:color w:val="000000"/>
              </w:rPr>
              <w:t>Configured when useInterlacePUCCH-Dedicated-r16 is configured</w:t>
            </w:r>
          </w:p>
        </w:tc>
      </w:tr>
      <w:tr w:rsidR="00BA4D3A" w:rsidRPr="00822F8D" w14:paraId="63A5C3EC"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3BDA8CD9" w14:textId="69CF513B" w:rsidR="00BA4D3A" w:rsidRPr="00822F8D" w:rsidRDefault="00BA4D3A" w:rsidP="00BA4D3A">
            <w:pPr>
              <w:spacing w:line="240" w:lineRule="auto"/>
              <w:rPr>
                <w:rFonts w:eastAsia="Times New Roman"/>
                <w:color w:val="000000"/>
              </w:rPr>
            </w:pPr>
            <w:proofErr w:type="spellStart"/>
            <w:ins w:id="161" w:author="JS" w:date="2019-11-21T14:14:00Z">
              <w:r w:rsidRPr="00822F8D">
                <w:rPr>
                  <w:rFonts w:eastAsia="Times New Roman"/>
                  <w:color w:val="000000"/>
                </w:rPr>
                <w:lastRenderedPageBreak/>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4A5A2A43" w14:textId="516C3F8A" w:rsidR="00BA4D3A" w:rsidRPr="00822F8D" w:rsidRDefault="00BA4D3A" w:rsidP="00BA4D3A">
            <w:pPr>
              <w:spacing w:line="240" w:lineRule="auto"/>
              <w:rPr>
                <w:rFonts w:eastAsia="Times New Roman"/>
                <w:color w:val="000000"/>
              </w:rPr>
            </w:pPr>
            <w:ins w:id="162" w:author="JS" w:date="2019-11-21T14:14:00Z">
              <w:r w:rsidRPr="00822F8D">
                <w:rPr>
                  <w:rFonts w:eastAsia="Times New Roman"/>
                  <w:color w:val="000000"/>
                </w:rPr>
                <w:t>UL signals and channels</w:t>
              </w:r>
            </w:ins>
          </w:p>
        </w:tc>
        <w:tc>
          <w:tcPr>
            <w:tcW w:w="65" w:type="dxa"/>
            <w:tcBorders>
              <w:top w:val="nil"/>
              <w:left w:val="nil"/>
              <w:bottom w:val="single" w:sz="4" w:space="0" w:color="auto"/>
              <w:right w:val="single" w:sz="4" w:space="0" w:color="auto"/>
            </w:tcBorders>
            <w:shd w:val="clear" w:color="auto" w:fill="auto"/>
            <w:vAlign w:val="center"/>
          </w:tcPr>
          <w:p w14:paraId="0014267C"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201503DE"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142248E"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418138F2"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5728232" w14:textId="1184C92F" w:rsidR="00BA4D3A" w:rsidRPr="00822F8D" w:rsidRDefault="00BA4D3A" w:rsidP="00BA4D3A">
            <w:pPr>
              <w:spacing w:line="240" w:lineRule="auto"/>
              <w:rPr>
                <w:rFonts w:eastAsia="Times New Roman"/>
                <w:color w:val="000000"/>
              </w:rPr>
            </w:pPr>
            <w:ins w:id="163" w:author="JS" w:date="2019-11-21T14:21:00Z">
              <w:r>
                <w:rPr>
                  <w:rFonts w:eastAsia="Times New Roman"/>
                  <w:color w:val="000000"/>
                </w:rPr>
                <w:t>Cat4LBT-Exception-r16</w:t>
              </w:r>
            </w:ins>
          </w:p>
        </w:tc>
        <w:tc>
          <w:tcPr>
            <w:tcW w:w="600" w:type="dxa"/>
            <w:tcBorders>
              <w:top w:val="nil"/>
              <w:left w:val="nil"/>
              <w:bottom w:val="single" w:sz="4" w:space="0" w:color="auto"/>
              <w:right w:val="single" w:sz="4" w:space="0" w:color="auto"/>
            </w:tcBorders>
            <w:shd w:val="clear" w:color="auto" w:fill="auto"/>
            <w:vAlign w:val="center"/>
          </w:tcPr>
          <w:p w14:paraId="64F96951" w14:textId="58FD9CFF" w:rsidR="00BA4D3A" w:rsidRPr="00822F8D" w:rsidRDefault="00BA4D3A" w:rsidP="00BA4D3A">
            <w:pPr>
              <w:spacing w:line="240" w:lineRule="auto"/>
              <w:rPr>
                <w:rFonts w:eastAsia="Times New Roman"/>
                <w:color w:val="000000"/>
              </w:rPr>
            </w:pPr>
            <w:ins w:id="164" w:author="JS" w:date="2019-11-21T14:14: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4F4A2842"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6AF75207" w14:textId="1FB81BA6" w:rsidR="00BA4D3A" w:rsidRPr="00822F8D" w:rsidRDefault="00BA4D3A" w:rsidP="00BA4D3A">
            <w:pPr>
              <w:spacing w:line="240" w:lineRule="auto"/>
              <w:rPr>
                <w:rFonts w:eastAsia="Times New Roman"/>
                <w:color w:val="000000"/>
              </w:rPr>
            </w:pPr>
            <w:ins w:id="165" w:author="JS" w:date="2019-11-21T14:17:00Z">
              <w:r>
                <w:rPr>
                  <w:rFonts w:eastAsia="Times New Roman"/>
                  <w:color w:val="000000"/>
                </w:rPr>
                <w:t xml:space="preserve">Add in </w:t>
              </w:r>
            </w:ins>
            <w:proofErr w:type="spellStart"/>
            <w:ins w:id="166" w:author="JS" w:date="2019-11-21T14:20:00Z">
              <w:r w:rsidRPr="0096519C">
                <w:t>SlotFormatCombinationsPerCell</w:t>
              </w:r>
            </w:ins>
            <w:proofErr w:type="spellEnd"/>
          </w:p>
        </w:tc>
        <w:tc>
          <w:tcPr>
            <w:tcW w:w="2225" w:type="dxa"/>
            <w:tcBorders>
              <w:top w:val="nil"/>
              <w:left w:val="nil"/>
              <w:bottom w:val="single" w:sz="4" w:space="0" w:color="auto"/>
              <w:right w:val="single" w:sz="4" w:space="0" w:color="auto"/>
            </w:tcBorders>
            <w:shd w:val="clear" w:color="auto" w:fill="auto"/>
            <w:vAlign w:val="center"/>
          </w:tcPr>
          <w:p w14:paraId="2D12BF85" w14:textId="77B07839" w:rsidR="00BA4D3A" w:rsidRPr="00822F8D" w:rsidRDefault="00BA4D3A" w:rsidP="00BA4D3A">
            <w:pPr>
              <w:spacing w:line="240" w:lineRule="auto"/>
              <w:rPr>
                <w:rFonts w:eastAsia="Times New Roman"/>
                <w:color w:val="000000"/>
              </w:rPr>
            </w:pPr>
            <w:ins w:id="167" w:author="JS" w:date="2019-11-21T14:14:00Z">
              <w:r>
                <w:rPr>
                  <w:rFonts w:eastAsia="Times New Roman"/>
                  <w:color w:val="000000"/>
                </w:rPr>
                <w:t>{enable}</w:t>
              </w:r>
            </w:ins>
          </w:p>
        </w:tc>
        <w:tc>
          <w:tcPr>
            <w:tcW w:w="451" w:type="dxa"/>
            <w:tcBorders>
              <w:top w:val="nil"/>
              <w:left w:val="nil"/>
              <w:bottom w:val="single" w:sz="4" w:space="0" w:color="auto"/>
              <w:right w:val="single" w:sz="4" w:space="0" w:color="auto"/>
            </w:tcBorders>
            <w:shd w:val="clear" w:color="auto" w:fill="auto"/>
            <w:vAlign w:val="center"/>
          </w:tcPr>
          <w:p w14:paraId="434A173A"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0C69D19B" w14:textId="28A0FB07" w:rsidR="00BA4D3A" w:rsidRPr="00822F8D" w:rsidRDefault="00BA4D3A" w:rsidP="00BA4D3A">
            <w:pPr>
              <w:spacing w:line="240" w:lineRule="auto"/>
              <w:rPr>
                <w:rFonts w:eastAsia="Times New Roman"/>
                <w:color w:val="000000"/>
              </w:rPr>
            </w:pPr>
            <w:ins w:id="168" w:author="JS" w:date="2019-11-21T14:21:00Z">
              <w:r>
                <w:rPr>
                  <w:rFonts w:eastAsia="Times New Roman"/>
                  <w:color w:val="000000"/>
                </w:rPr>
                <w:t>Per cell</w:t>
              </w:r>
            </w:ins>
          </w:p>
        </w:tc>
        <w:tc>
          <w:tcPr>
            <w:tcW w:w="741" w:type="dxa"/>
            <w:tcBorders>
              <w:top w:val="nil"/>
              <w:left w:val="nil"/>
              <w:bottom w:val="single" w:sz="4" w:space="0" w:color="auto"/>
              <w:right w:val="single" w:sz="4" w:space="0" w:color="auto"/>
            </w:tcBorders>
            <w:shd w:val="clear" w:color="auto" w:fill="auto"/>
            <w:vAlign w:val="center"/>
          </w:tcPr>
          <w:p w14:paraId="529AF05D" w14:textId="0AE7EE75" w:rsidR="00BA4D3A" w:rsidRPr="00822F8D" w:rsidRDefault="00BA4D3A" w:rsidP="00BA4D3A">
            <w:pPr>
              <w:spacing w:line="240" w:lineRule="auto"/>
              <w:rPr>
                <w:rFonts w:eastAsia="Times New Roman"/>
                <w:color w:val="000000"/>
              </w:rPr>
            </w:pPr>
            <w:ins w:id="169" w:author="JS" w:date="2019-11-21T14:21: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1D03FD73"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3D1EDA34" w14:textId="590D3BAD" w:rsidR="00BA4D3A" w:rsidRPr="00822F8D" w:rsidRDefault="00BA4D3A" w:rsidP="00BA4D3A">
            <w:pPr>
              <w:spacing w:line="240" w:lineRule="auto"/>
              <w:rPr>
                <w:rFonts w:eastAsia="Times New Roman"/>
                <w:color w:val="000000"/>
              </w:rPr>
            </w:pPr>
            <w:ins w:id="170" w:author="JS" w:date="2019-11-21T14:21:00Z">
              <w:r>
                <w:rPr>
                  <w:rFonts w:eastAsia="Times New Roman"/>
                  <w:color w:val="000000"/>
                </w:rPr>
                <w:t xml:space="preserve">When configured to enable, UE </w:t>
              </w:r>
              <w:proofErr w:type="gramStart"/>
              <w:r>
                <w:rPr>
                  <w:rFonts w:eastAsia="Times New Roman"/>
                  <w:color w:val="000000"/>
                </w:rPr>
                <w:t>is allowed to</w:t>
              </w:r>
              <w:proofErr w:type="gramEnd"/>
              <w:r>
                <w:rPr>
                  <w:rFonts w:eastAsia="Times New Roman"/>
                  <w:color w:val="000000"/>
                </w:rPr>
                <w:t xml:space="preserve"> use Cat4 LBT to transmit RRC configured UL transmission (SRS, </w:t>
              </w:r>
            </w:ins>
            <w:ins w:id="171" w:author="JS" w:date="2019-11-21T14:22:00Z">
              <w:r>
                <w:rPr>
                  <w:rFonts w:eastAsia="Times New Roman"/>
                  <w:color w:val="000000"/>
                </w:rPr>
                <w:t xml:space="preserve">PUCCH, CG-PUSCH, </w:t>
              </w:r>
              <w:proofErr w:type="spellStart"/>
              <w:r>
                <w:rPr>
                  <w:rFonts w:eastAsia="Times New Roman"/>
                  <w:color w:val="000000"/>
                </w:rPr>
                <w:t>etc</w:t>
              </w:r>
              <w:proofErr w:type="spellEnd"/>
              <w:r>
                <w:rPr>
                  <w:rFonts w:eastAsia="Times New Roman"/>
                  <w:color w:val="000000"/>
                </w:rPr>
                <w:t>) using Cat 4 LBT outside gNB COT</w:t>
              </w:r>
            </w:ins>
          </w:p>
        </w:tc>
      </w:tr>
      <w:tr w:rsidR="00BA4D3A" w:rsidRPr="00822F8D" w14:paraId="02D550EA" w14:textId="77777777" w:rsidTr="00E90721">
        <w:trPr>
          <w:trHeight w:val="15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EFB2CC6"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4F1B1A7"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47390FF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32718D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DF1490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C8B3F5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5092C51" w14:textId="77777777" w:rsidR="00BA4D3A" w:rsidRPr="00822F8D" w:rsidRDefault="00BA4D3A" w:rsidP="00BA4D3A">
            <w:pPr>
              <w:spacing w:line="240" w:lineRule="auto"/>
              <w:rPr>
                <w:rFonts w:eastAsia="Times New Roman"/>
                <w:color w:val="000000"/>
              </w:rPr>
            </w:pPr>
            <w:r w:rsidRPr="00822F8D">
              <w:rPr>
                <w:rFonts w:eastAsia="Times New Roman"/>
                <w:color w:val="000000"/>
              </w:rPr>
              <w:t>LBT-Config-r16</w:t>
            </w:r>
          </w:p>
        </w:tc>
        <w:tc>
          <w:tcPr>
            <w:tcW w:w="600" w:type="dxa"/>
            <w:tcBorders>
              <w:top w:val="nil"/>
              <w:left w:val="nil"/>
              <w:bottom w:val="single" w:sz="4" w:space="0" w:color="auto"/>
              <w:right w:val="single" w:sz="4" w:space="0" w:color="auto"/>
            </w:tcBorders>
            <w:shd w:val="clear" w:color="auto" w:fill="auto"/>
            <w:vAlign w:val="center"/>
            <w:hideMark/>
          </w:tcPr>
          <w:p w14:paraId="3BF5FF42"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74E6D0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6B98E84" w14:textId="77777777" w:rsidR="00BA4D3A" w:rsidRPr="00822F8D" w:rsidRDefault="00BA4D3A" w:rsidP="00BA4D3A">
            <w:pPr>
              <w:spacing w:line="240" w:lineRule="auto"/>
              <w:rPr>
                <w:rFonts w:eastAsia="Times New Roman"/>
                <w:color w:val="000000"/>
              </w:rPr>
            </w:pPr>
            <w:r w:rsidRPr="00822F8D">
              <w:rPr>
                <w:rFonts w:eastAsia="Times New Roman"/>
                <w:color w:val="000000"/>
              </w:rPr>
              <w:t>LBT control for UE</w:t>
            </w:r>
          </w:p>
        </w:tc>
        <w:tc>
          <w:tcPr>
            <w:tcW w:w="2225" w:type="dxa"/>
            <w:tcBorders>
              <w:top w:val="nil"/>
              <w:left w:val="nil"/>
              <w:bottom w:val="single" w:sz="4" w:space="0" w:color="auto"/>
              <w:right w:val="single" w:sz="4" w:space="0" w:color="auto"/>
            </w:tcBorders>
            <w:shd w:val="clear" w:color="auto" w:fill="auto"/>
            <w:vAlign w:val="center"/>
            <w:hideMark/>
          </w:tcPr>
          <w:p w14:paraId="579D4A26" w14:textId="77777777" w:rsidR="00BA4D3A" w:rsidRPr="00822F8D" w:rsidRDefault="00BA4D3A" w:rsidP="00BA4D3A">
            <w:pPr>
              <w:spacing w:line="240" w:lineRule="auto"/>
              <w:rPr>
                <w:rFonts w:eastAsia="Times New Roman"/>
                <w:color w:val="000000"/>
              </w:rPr>
            </w:pPr>
            <w:r w:rsidRPr="00822F8D">
              <w:rPr>
                <w:rFonts w:eastAsia="Times New Roman"/>
                <w:color w:val="000000"/>
              </w:rPr>
              <w:t>{maxEnergyDetectionThreshold-r16,</w:t>
            </w:r>
            <w:r w:rsidRPr="00822F8D">
              <w:rPr>
                <w:rFonts w:eastAsia="Times New Roman"/>
                <w:color w:val="000000"/>
              </w:rPr>
              <w:br/>
              <w:t>energyDetectionThresholdOffset-16,</w:t>
            </w:r>
            <w:r w:rsidRPr="00822F8D">
              <w:rPr>
                <w:rFonts w:eastAsia="Times New Roman"/>
                <w:color w:val="000000"/>
              </w:rPr>
              <w:br/>
              <w:t>ULtoDL-CO-SharingED-Threshold-r16}</w:t>
            </w:r>
            <w:r w:rsidRPr="00822F8D">
              <w:rPr>
                <w:rFonts w:eastAsia="Times New Roman"/>
                <w:color w:val="000000"/>
              </w:rPr>
              <w:br/>
              <w:t>FFS other values</w:t>
            </w:r>
          </w:p>
        </w:tc>
        <w:tc>
          <w:tcPr>
            <w:tcW w:w="451" w:type="dxa"/>
            <w:tcBorders>
              <w:top w:val="nil"/>
              <w:left w:val="nil"/>
              <w:bottom w:val="single" w:sz="4" w:space="0" w:color="auto"/>
              <w:right w:val="single" w:sz="4" w:space="0" w:color="auto"/>
            </w:tcBorders>
            <w:shd w:val="clear" w:color="auto" w:fill="auto"/>
            <w:vAlign w:val="center"/>
            <w:hideMark/>
          </w:tcPr>
          <w:p w14:paraId="483278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34E9179"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082FAC3F"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7EFA5D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2FB9B80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6F3B35F6"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C8DE438"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A790F8F"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1156E24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D33850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C84139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1F0A03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73E0F7B" w14:textId="77777777" w:rsidR="00BA4D3A" w:rsidRPr="00822F8D" w:rsidRDefault="00BA4D3A" w:rsidP="00BA4D3A">
            <w:pPr>
              <w:spacing w:line="240" w:lineRule="auto"/>
              <w:rPr>
                <w:rFonts w:eastAsia="Times New Roman"/>
                <w:color w:val="000000"/>
              </w:rPr>
            </w:pPr>
            <w:r w:rsidRPr="00822F8D">
              <w:rPr>
                <w:rFonts w:eastAsia="Times New Roman"/>
                <w:color w:val="000000"/>
              </w:rPr>
              <w:t>maxEnergyDetectionThreshold-r16</w:t>
            </w:r>
          </w:p>
        </w:tc>
        <w:tc>
          <w:tcPr>
            <w:tcW w:w="600" w:type="dxa"/>
            <w:tcBorders>
              <w:top w:val="nil"/>
              <w:left w:val="nil"/>
              <w:bottom w:val="single" w:sz="4" w:space="0" w:color="auto"/>
              <w:right w:val="single" w:sz="4" w:space="0" w:color="auto"/>
            </w:tcBorders>
            <w:shd w:val="clear" w:color="auto" w:fill="auto"/>
            <w:vAlign w:val="center"/>
            <w:hideMark/>
          </w:tcPr>
          <w:p w14:paraId="72E4A472"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4885942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7926D1F"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LBT-Config-r16. This is not discussed in RAN1, but copied from LTE-LAA, assuming it is needed. FFS changes needed</w:t>
            </w:r>
          </w:p>
        </w:tc>
        <w:tc>
          <w:tcPr>
            <w:tcW w:w="2225" w:type="dxa"/>
            <w:tcBorders>
              <w:top w:val="nil"/>
              <w:left w:val="nil"/>
              <w:bottom w:val="single" w:sz="4" w:space="0" w:color="auto"/>
              <w:right w:val="single" w:sz="4" w:space="0" w:color="auto"/>
            </w:tcBorders>
            <w:shd w:val="clear" w:color="auto" w:fill="auto"/>
            <w:vAlign w:val="center"/>
            <w:hideMark/>
          </w:tcPr>
          <w:p w14:paraId="6089FC70" w14:textId="77777777" w:rsidR="00BA4D3A" w:rsidRDefault="00BA4D3A" w:rsidP="00BA4D3A">
            <w:pPr>
              <w:spacing w:line="240" w:lineRule="auto"/>
              <w:rPr>
                <w:ins w:id="172" w:author="JS" w:date="2019-11-21T16:15:00Z"/>
                <w:rFonts w:eastAsia="Times New Roman"/>
                <w:color w:val="000000"/>
              </w:rPr>
            </w:pPr>
            <w:r w:rsidRPr="00822F8D">
              <w:rPr>
                <w:rFonts w:eastAsia="Times New Roman"/>
                <w:color w:val="000000"/>
              </w:rPr>
              <w:t>FFS value</w:t>
            </w:r>
          </w:p>
          <w:p w14:paraId="577111E1" w14:textId="3C298F09" w:rsidR="00BA4D3A" w:rsidRPr="00822F8D" w:rsidRDefault="00BA4D3A" w:rsidP="00BA4D3A">
            <w:pPr>
              <w:spacing w:line="240" w:lineRule="auto"/>
              <w:rPr>
                <w:rFonts w:eastAsia="Times New Roman"/>
                <w:color w:val="000000"/>
              </w:rPr>
            </w:pPr>
            <w:ins w:id="173" w:author="JS" w:date="2019-11-21T16:15:00Z">
              <w:r>
                <w:rPr>
                  <w:rFonts w:eastAsia="Times New Roman"/>
                  <w:color w:val="000000"/>
                </w:rPr>
                <w:t>{-</w:t>
              </w:r>
              <w:proofErr w:type="gramStart"/>
              <w:r>
                <w:rPr>
                  <w:rFonts w:eastAsia="Times New Roman"/>
                  <w:color w:val="000000"/>
                </w:rPr>
                <w:t>85,…</w:t>
              </w:r>
              <w:proofErr w:type="gramEnd"/>
              <w:r>
                <w:rPr>
                  <w:rFonts w:eastAsia="Times New Roman"/>
                  <w:color w:val="000000"/>
                </w:rPr>
                <w:t>,-52}</w:t>
              </w:r>
            </w:ins>
          </w:p>
        </w:tc>
        <w:tc>
          <w:tcPr>
            <w:tcW w:w="451" w:type="dxa"/>
            <w:tcBorders>
              <w:top w:val="nil"/>
              <w:left w:val="nil"/>
              <w:bottom w:val="single" w:sz="4" w:space="0" w:color="auto"/>
              <w:right w:val="single" w:sz="4" w:space="0" w:color="auto"/>
            </w:tcBorders>
            <w:shd w:val="clear" w:color="auto" w:fill="auto"/>
            <w:vAlign w:val="center"/>
            <w:hideMark/>
          </w:tcPr>
          <w:p w14:paraId="27C7D9D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38FD565D"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69E70347"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5E759E4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146ABD7" w14:textId="582DA347" w:rsidR="00BA4D3A" w:rsidRPr="00822F8D" w:rsidRDefault="00BA4D3A" w:rsidP="00BA4D3A">
            <w:pPr>
              <w:spacing w:line="240" w:lineRule="auto"/>
              <w:rPr>
                <w:rFonts w:eastAsia="Times New Roman"/>
                <w:color w:val="000000"/>
              </w:rPr>
            </w:pPr>
            <w:r w:rsidRPr="00822F8D">
              <w:rPr>
                <w:rFonts w:eastAsia="Times New Roman"/>
                <w:color w:val="000000"/>
              </w:rPr>
              <w:t> </w:t>
            </w:r>
            <w:ins w:id="174" w:author="JS" w:date="2019-11-21T16:15:00Z">
              <w:r>
                <w:rPr>
                  <w:rFonts w:eastAsia="Times New Roman"/>
                  <w:color w:val="000000"/>
                </w:rPr>
                <w:t>Value copied from LTE-LAA</w:t>
              </w:r>
            </w:ins>
          </w:p>
        </w:tc>
      </w:tr>
      <w:tr w:rsidR="00BA4D3A" w:rsidRPr="00822F8D" w14:paraId="1A103B74"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D921CEC"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96C5BA1"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4D041DC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1F769E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BA5CFF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2328919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6666416" w14:textId="77777777" w:rsidR="00BA4D3A" w:rsidRPr="00822F8D" w:rsidRDefault="00BA4D3A" w:rsidP="00BA4D3A">
            <w:pPr>
              <w:spacing w:line="240" w:lineRule="auto"/>
              <w:rPr>
                <w:rFonts w:eastAsia="Times New Roman"/>
                <w:color w:val="000000"/>
              </w:rPr>
            </w:pPr>
            <w:r w:rsidRPr="00822F8D">
              <w:rPr>
                <w:rFonts w:eastAsia="Times New Roman"/>
                <w:color w:val="000000"/>
              </w:rPr>
              <w:t>energyDetectionThresholdOffset-16</w:t>
            </w:r>
          </w:p>
        </w:tc>
        <w:tc>
          <w:tcPr>
            <w:tcW w:w="600" w:type="dxa"/>
            <w:tcBorders>
              <w:top w:val="nil"/>
              <w:left w:val="nil"/>
              <w:bottom w:val="single" w:sz="4" w:space="0" w:color="auto"/>
              <w:right w:val="single" w:sz="4" w:space="0" w:color="auto"/>
            </w:tcBorders>
            <w:shd w:val="clear" w:color="auto" w:fill="auto"/>
            <w:vAlign w:val="center"/>
            <w:hideMark/>
          </w:tcPr>
          <w:p w14:paraId="011A811A"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0D7858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7299583"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LBT-Config-r16. This is not discussed in RAN1, but copied from LTE-LAA, assuming it is needed. FFS changes needed</w:t>
            </w:r>
          </w:p>
        </w:tc>
        <w:tc>
          <w:tcPr>
            <w:tcW w:w="2225" w:type="dxa"/>
            <w:tcBorders>
              <w:top w:val="nil"/>
              <w:left w:val="nil"/>
              <w:bottom w:val="single" w:sz="4" w:space="0" w:color="auto"/>
              <w:right w:val="single" w:sz="4" w:space="0" w:color="auto"/>
            </w:tcBorders>
            <w:shd w:val="clear" w:color="auto" w:fill="auto"/>
            <w:vAlign w:val="center"/>
            <w:hideMark/>
          </w:tcPr>
          <w:p w14:paraId="315973F8" w14:textId="77777777" w:rsidR="00BA4D3A" w:rsidRPr="00822F8D" w:rsidRDefault="00BA4D3A" w:rsidP="00BA4D3A">
            <w:pPr>
              <w:spacing w:line="240" w:lineRule="auto"/>
              <w:rPr>
                <w:rFonts w:eastAsia="Times New Roman"/>
                <w:color w:val="000000"/>
              </w:rPr>
            </w:pPr>
            <w:r w:rsidRPr="00822F8D">
              <w:rPr>
                <w:rFonts w:eastAsia="Times New Roman"/>
                <w:color w:val="000000"/>
              </w:rPr>
              <w:t>[-</w:t>
            </w:r>
            <w:proofErr w:type="gramStart"/>
            <w:r w:rsidRPr="00822F8D">
              <w:rPr>
                <w:rFonts w:eastAsia="Times New Roman"/>
                <w:color w:val="000000"/>
              </w:rPr>
              <w:t>13,…</w:t>
            </w:r>
            <w:proofErr w:type="gramEnd"/>
            <w:r w:rsidRPr="00822F8D">
              <w:rPr>
                <w:rFonts w:eastAsia="Times New Roman"/>
                <w:color w:val="000000"/>
              </w:rPr>
              <w:t>,20]</w:t>
            </w:r>
          </w:p>
        </w:tc>
        <w:tc>
          <w:tcPr>
            <w:tcW w:w="451" w:type="dxa"/>
            <w:tcBorders>
              <w:top w:val="nil"/>
              <w:left w:val="nil"/>
              <w:bottom w:val="single" w:sz="4" w:space="0" w:color="auto"/>
              <w:right w:val="single" w:sz="4" w:space="0" w:color="auto"/>
            </w:tcBorders>
            <w:shd w:val="clear" w:color="auto" w:fill="auto"/>
            <w:vAlign w:val="center"/>
            <w:hideMark/>
          </w:tcPr>
          <w:p w14:paraId="4FC2BF7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D383848"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70D40C41"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11E6FB3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5416D7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7844125B"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BC59BD7"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6F88AFA"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67F88D0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547618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E75F21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DD4C84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7140B8F" w14:textId="77777777" w:rsidR="00BA4D3A" w:rsidRPr="00822F8D" w:rsidRDefault="00BA4D3A" w:rsidP="00BA4D3A">
            <w:pPr>
              <w:spacing w:line="240" w:lineRule="auto"/>
              <w:rPr>
                <w:rFonts w:eastAsia="Times New Roman"/>
                <w:color w:val="000000"/>
              </w:rPr>
            </w:pPr>
            <w:r w:rsidRPr="00822F8D">
              <w:rPr>
                <w:rFonts w:eastAsia="Times New Roman"/>
                <w:color w:val="000000"/>
              </w:rPr>
              <w:t>ULtoDL-CO-SharingED-Threshold-r16</w:t>
            </w:r>
          </w:p>
        </w:tc>
        <w:tc>
          <w:tcPr>
            <w:tcW w:w="600" w:type="dxa"/>
            <w:tcBorders>
              <w:top w:val="nil"/>
              <w:left w:val="nil"/>
              <w:bottom w:val="single" w:sz="4" w:space="0" w:color="auto"/>
              <w:right w:val="single" w:sz="4" w:space="0" w:color="auto"/>
            </w:tcBorders>
            <w:shd w:val="clear" w:color="auto" w:fill="auto"/>
            <w:vAlign w:val="center"/>
            <w:hideMark/>
          </w:tcPr>
          <w:p w14:paraId="770C369A"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A97A0F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607EB3F"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LBT-Config-r16. Maximum ED threshold the UE should use to share channel occupancy with gNB for DL transmission with length longer than 2/4/8 OFDM symbols at 15/30/60KHz SCS </w:t>
            </w:r>
          </w:p>
        </w:tc>
        <w:tc>
          <w:tcPr>
            <w:tcW w:w="2225" w:type="dxa"/>
            <w:tcBorders>
              <w:top w:val="nil"/>
              <w:left w:val="nil"/>
              <w:bottom w:val="single" w:sz="4" w:space="0" w:color="auto"/>
              <w:right w:val="single" w:sz="4" w:space="0" w:color="auto"/>
            </w:tcBorders>
            <w:shd w:val="clear" w:color="auto" w:fill="auto"/>
            <w:vAlign w:val="center"/>
            <w:hideMark/>
          </w:tcPr>
          <w:p w14:paraId="48D8817D" w14:textId="77777777" w:rsidR="00BA4D3A" w:rsidRPr="00822F8D" w:rsidRDefault="00BA4D3A" w:rsidP="00BA4D3A">
            <w:pPr>
              <w:spacing w:line="240" w:lineRule="auto"/>
              <w:rPr>
                <w:rFonts w:eastAsia="Times New Roman"/>
                <w:color w:val="000000"/>
              </w:rPr>
            </w:pPr>
            <w:r w:rsidRPr="00822F8D">
              <w:rPr>
                <w:rFonts w:eastAsia="Times New Roman"/>
                <w:color w:val="000000"/>
              </w:rPr>
              <w:t>FFS value.</w:t>
            </w:r>
            <w:r w:rsidRPr="00822F8D">
              <w:rPr>
                <w:rFonts w:eastAsia="Times New Roman"/>
                <w:color w:val="000000"/>
              </w:rPr>
              <w:br/>
              <w:t xml:space="preserve">Example: </w:t>
            </w:r>
            <w:proofErr w:type="gramStart"/>
            <w:r w:rsidRPr="00822F8D">
              <w:rPr>
                <w:rFonts w:eastAsia="Times New Roman"/>
                <w:color w:val="000000"/>
              </w:rPr>
              <w:t>INTEGER(</w:t>
            </w:r>
            <w:proofErr w:type="gramEnd"/>
            <w:r w:rsidRPr="00822F8D">
              <w:rPr>
                <w:rFonts w:eastAsia="Times New Roman"/>
                <w:color w:val="000000"/>
              </w:rPr>
              <w:t>-85..-52)</w:t>
            </w:r>
          </w:p>
        </w:tc>
        <w:tc>
          <w:tcPr>
            <w:tcW w:w="451" w:type="dxa"/>
            <w:tcBorders>
              <w:top w:val="nil"/>
              <w:left w:val="nil"/>
              <w:bottom w:val="single" w:sz="4" w:space="0" w:color="auto"/>
              <w:right w:val="single" w:sz="4" w:space="0" w:color="auto"/>
            </w:tcBorders>
            <w:shd w:val="clear" w:color="auto" w:fill="auto"/>
            <w:vAlign w:val="center"/>
            <w:hideMark/>
          </w:tcPr>
          <w:p w14:paraId="34EC7BB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6F5202A0"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383B9F59"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625CF07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2282355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64461EC"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6811428"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0EF4057"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7583FC1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36B81F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E666E6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2AA60E5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F808D19" w14:textId="77777777" w:rsidR="00BA4D3A" w:rsidRPr="00822F8D" w:rsidRDefault="00BA4D3A" w:rsidP="00BA4D3A">
            <w:pPr>
              <w:spacing w:line="240" w:lineRule="auto"/>
              <w:rPr>
                <w:rFonts w:eastAsia="Times New Roman"/>
                <w:color w:val="000000"/>
              </w:rPr>
            </w:pPr>
            <w:r w:rsidRPr="00822F8D">
              <w:rPr>
                <w:rFonts w:eastAsia="Times New Roman"/>
                <w:color w:val="000000"/>
              </w:rPr>
              <w:t>absenceOfAnyOtherTechnology-r16</w:t>
            </w:r>
          </w:p>
        </w:tc>
        <w:tc>
          <w:tcPr>
            <w:tcW w:w="600" w:type="dxa"/>
            <w:tcBorders>
              <w:top w:val="nil"/>
              <w:left w:val="nil"/>
              <w:bottom w:val="single" w:sz="4" w:space="0" w:color="auto"/>
              <w:right w:val="single" w:sz="4" w:space="0" w:color="auto"/>
            </w:tcBorders>
            <w:shd w:val="clear" w:color="auto" w:fill="auto"/>
            <w:vAlign w:val="center"/>
            <w:hideMark/>
          </w:tcPr>
          <w:p w14:paraId="41B1D717"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5E95737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67C25A1"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Presence of this field indicates absence on a </w:t>
            </w:r>
            <w:proofErr w:type="gramStart"/>
            <w:r w:rsidRPr="00822F8D">
              <w:rPr>
                <w:rFonts w:eastAsia="Times New Roman"/>
                <w:color w:val="000000"/>
              </w:rPr>
              <w:t>long term</w:t>
            </w:r>
            <w:proofErr w:type="gramEnd"/>
            <w:r w:rsidRPr="00822F8D">
              <w:rPr>
                <w:rFonts w:eastAsia="Times New Roman"/>
                <w:color w:val="000000"/>
              </w:rPr>
              <w:t xml:space="preserve"> basis (e.g. by level of regulation) of any other technology sharing the carrier; absence of this field indicates the potential presence of any other technology sharing the carrier, as specified in TS 37.213. FFS if changes needed</w:t>
            </w:r>
          </w:p>
        </w:tc>
        <w:tc>
          <w:tcPr>
            <w:tcW w:w="2225" w:type="dxa"/>
            <w:tcBorders>
              <w:top w:val="nil"/>
              <w:left w:val="nil"/>
              <w:bottom w:val="single" w:sz="4" w:space="0" w:color="auto"/>
              <w:right w:val="single" w:sz="4" w:space="0" w:color="auto"/>
            </w:tcBorders>
            <w:shd w:val="clear" w:color="auto" w:fill="auto"/>
            <w:vAlign w:val="center"/>
            <w:hideMark/>
          </w:tcPr>
          <w:p w14:paraId="03BC5334" w14:textId="77777777" w:rsidR="00BA4D3A" w:rsidRPr="00822F8D" w:rsidRDefault="00BA4D3A" w:rsidP="00BA4D3A">
            <w:pPr>
              <w:spacing w:line="240" w:lineRule="auto"/>
              <w:rPr>
                <w:rFonts w:eastAsia="Times New Roman"/>
                <w:color w:val="000000"/>
              </w:rPr>
            </w:pPr>
            <w:r w:rsidRPr="00822F8D">
              <w:rPr>
                <w:rFonts w:eastAsia="Times New Roman"/>
                <w:color w:val="000000"/>
              </w:rPr>
              <w:t>{true}</w:t>
            </w:r>
          </w:p>
        </w:tc>
        <w:tc>
          <w:tcPr>
            <w:tcW w:w="451" w:type="dxa"/>
            <w:tcBorders>
              <w:top w:val="nil"/>
              <w:left w:val="nil"/>
              <w:bottom w:val="single" w:sz="4" w:space="0" w:color="auto"/>
              <w:right w:val="single" w:sz="4" w:space="0" w:color="auto"/>
            </w:tcBorders>
            <w:shd w:val="clear" w:color="auto" w:fill="auto"/>
            <w:vAlign w:val="center"/>
            <w:hideMark/>
          </w:tcPr>
          <w:p w14:paraId="6AD0B0D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631CA508"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5CF41306"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1A8AB55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65B43C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5BE3552"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086D3D6E"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1DA5C42"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11122BC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125C53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10C702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753679F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5F1746C"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ChannelAccessType-r16</w:t>
            </w:r>
          </w:p>
        </w:tc>
        <w:tc>
          <w:tcPr>
            <w:tcW w:w="600" w:type="dxa"/>
            <w:tcBorders>
              <w:top w:val="nil"/>
              <w:left w:val="nil"/>
              <w:bottom w:val="single" w:sz="4" w:space="0" w:color="auto"/>
              <w:right w:val="single" w:sz="4" w:space="0" w:color="auto"/>
            </w:tcBorders>
            <w:shd w:val="clear" w:color="auto" w:fill="auto"/>
            <w:vAlign w:val="center"/>
            <w:hideMark/>
          </w:tcPr>
          <w:p w14:paraId="5B0C2F52"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D803FB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AF1303E" w14:textId="77777777" w:rsidR="00BA4D3A" w:rsidRDefault="00BA4D3A" w:rsidP="00BA4D3A">
            <w:pPr>
              <w:spacing w:line="240" w:lineRule="auto"/>
              <w:rPr>
                <w:ins w:id="175" w:author="JS" w:date="2019-11-21T14:50:00Z"/>
                <w:rFonts w:eastAsia="Times New Roman"/>
                <w:color w:val="000000"/>
              </w:rPr>
            </w:pPr>
            <w:del w:id="176" w:author="JS" w:date="2019-11-21T14:50:00Z">
              <w:r w:rsidRPr="00822F8D" w:rsidDel="009659D2">
                <w:rPr>
                  <w:rFonts w:eastAsia="Times New Roman"/>
                  <w:color w:val="000000"/>
                </w:rPr>
                <w:delText>FFS to be added in SIB1 or later SIB.</w:delText>
              </w:r>
            </w:del>
          </w:p>
          <w:p w14:paraId="1EEFC4E5" w14:textId="77777777" w:rsidR="00BA4D3A" w:rsidRDefault="00BA4D3A" w:rsidP="00BA4D3A">
            <w:pPr>
              <w:spacing w:line="240" w:lineRule="auto"/>
              <w:rPr>
                <w:ins w:id="177" w:author="JS" w:date="2019-11-22T08:04:00Z"/>
                <w:rFonts w:eastAsia="Times New Roman"/>
                <w:color w:val="000000"/>
              </w:rPr>
            </w:pPr>
            <w:ins w:id="178" w:author="JS" w:date="2019-11-21T14:50:00Z">
              <w:r>
                <w:rPr>
                  <w:rFonts w:eastAsia="Times New Roman"/>
                  <w:color w:val="000000"/>
                </w:rPr>
                <w:t xml:space="preserve">Add in SIB1 and </w:t>
              </w:r>
            </w:ins>
            <w:proofErr w:type="spellStart"/>
            <w:ins w:id="179" w:author="JS" w:date="2019-11-21T14:51:00Z">
              <w:r w:rsidRPr="0096519C">
                <w:rPr>
                  <w:i/>
                  <w:lang w:val="en-GB"/>
                </w:rPr>
                <w:t>ServingCellConfigCommon</w:t>
              </w:r>
            </w:ins>
            <w:proofErr w:type="spellEnd"/>
            <w:r w:rsidRPr="00822F8D">
              <w:rPr>
                <w:rFonts w:eastAsia="Times New Roman"/>
                <w:color w:val="000000"/>
              </w:rPr>
              <w:br/>
              <w:t xml:space="preserve">If configured as semi static, the gNB is operating in FBE mode. Otherwise, if configured as </w:t>
            </w:r>
            <w:del w:id="180" w:author="JS" w:date="2019-11-21T14:52:00Z">
              <w:r w:rsidRPr="00822F8D" w:rsidDel="009659D2">
                <w:rPr>
                  <w:rFonts w:eastAsia="Times New Roman"/>
                  <w:color w:val="000000"/>
                </w:rPr>
                <w:delText xml:space="preserve">LBE </w:delText>
              </w:r>
            </w:del>
            <w:ins w:id="181" w:author="JS" w:date="2019-11-21T14:52:00Z">
              <w:r>
                <w:rPr>
                  <w:rFonts w:eastAsia="Times New Roman"/>
                  <w:color w:val="000000"/>
                </w:rPr>
                <w:t>dynamic</w:t>
              </w:r>
              <w:r w:rsidRPr="00822F8D">
                <w:rPr>
                  <w:rFonts w:eastAsia="Times New Roman"/>
                  <w:color w:val="000000"/>
                </w:rPr>
                <w:t xml:space="preserve"> </w:t>
              </w:r>
            </w:ins>
            <w:r w:rsidRPr="00822F8D">
              <w:rPr>
                <w:rFonts w:eastAsia="Times New Roman"/>
                <w:color w:val="000000"/>
              </w:rPr>
              <w:t xml:space="preserve">the gNB is operating in LBE </w:t>
            </w:r>
            <w:r w:rsidRPr="00822F8D">
              <w:rPr>
                <w:rFonts w:eastAsia="Times New Roman"/>
                <w:color w:val="000000"/>
              </w:rPr>
              <w:lastRenderedPageBreak/>
              <w:t xml:space="preserve">mode. </w:t>
            </w:r>
            <w:del w:id="182" w:author="JS" w:date="2019-11-21T14:52:00Z">
              <w:r w:rsidRPr="00822F8D" w:rsidDel="00AE5D24">
                <w:rPr>
                  <w:rFonts w:eastAsia="Times New Roman"/>
                  <w:color w:val="000000"/>
                </w:rPr>
                <w:delText>FFS if and how Rel.15 RRC signaling can be reused for this indication</w:delText>
              </w:r>
            </w:del>
          </w:p>
          <w:p w14:paraId="3C186083" w14:textId="38CB2187" w:rsidR="00BA4D3A" w:rsidRPr="00822F8D" w:rsidRDefault="00BA4D3A" w:rsidP="00BA4D3A">
            <w:pPr>
              <w:spacing w:line="240" w:lineRule="auto"/>
              <w:rPr>
                <w:rFonts w:eastAsia="Times New Roman"/>
                <w:color w:val="000000"/>
              </w:rPr>
            </w:pPr>
            <w:ins w:id="183" w:author="JS" w:date="2019-11-22T08:04:00Z">
              <w:r>
                <w:rPr>
                  <w:rFonts w:eastAsia="Times New Roman"/>
                  <w:color w:val="000000"/>
                </w:rPr>
                <w:t xml:space="preserve">If not configured, the UE assumes </w:t>
              </w:r>
            </w:ins>
            <w:ins w:id="184" w:author="JS" w:date="2019-11-22T08:05:00Z">
              <w:r w:rsidRPr="00822F8D">
                <w:rPr>
                  <w:rFonts w:eastAsia="Times New Roman"/>
                  <w:color w:val="000000"/>
                </w:rPr>
                <w:t>ChannelAccessType-r16</w:t>
              </w:r>
              <w:r>
                <w:rPr>
                  <w:rFonts w:eastAsia="Times New Roman"/>
                  <w:color w:val="000000"/>
                </w:rPr>
                <w:t xml:space="preserve"> is </w:t>
              </w:r>
            </w:ins>
            <w:ins w:id="185" w:author="JS" w:date="2019-11-22T08:04:00Z">
              <w:r>
                <w:rPr>
                  <w:rFonts w:eastAsia="Times New Roman"/>
                  <w:color w:val="000000"/>
                </w:rPr>
                <w:t xml:space="preserve">dynamic </w:t>
              </w:r>
            </w:ins>
          </w:p>
        </w:tc>
        <w:tc>
          <w:tcPr>
            <w:tcW w:w="2225" w:type="dxa"/>
            <w:tcBorders>
              <w:top w:val="nil"/>
              <w:left w:val="nil"/>
              <w:bottom w:val="single" w:sz="4" w:space="0" w:color="auto"/>
              <w:right w:val="single" w:sz="4" w:space="0" w:color="auto"/>
            </w:tcBorders>
            <w:shd w:val="clear" w:color="auto" w:fill="auto"/>
            <w:vAlign w:val="center"/>
            <w:hideMark/>
          </w:tcPr>
          <w:p w14:paraId="0E3B5B22" w14:textId="6EC7A878" w:rsidR="00BA4D3A" w:rsidRPr="00822F8D" w:rsidRDefault="00BA4D3A" w:rsidP="00BA4D3A">
            <w:pPr>
              <w:spacing w:line="240" w:lineRule="auto"/>
              <w:rPr>
                <w:rFonts w:eastAsia="Times New Roman"/>
                <w:color w:val="000000"/>
              </w:rPr>
            </w:pPr>
            <w:r w:rsidRPr="00822F8D">
              <w:rPr>
                <w:rFonts w:eastAsia="Times New Roman"/>
                <w:color w:val="000000"/>
              </w:rPr>
              <w:lastRenderedPageBreak/>
              <w:t>{</w:t>
            </w:r>
            <w:proofErr w:type="spellStart"/>
            <w:r w:rsidRPr="00822F8D">
              <w:rPr>
                <w:rFonts w:eastAsia="Times New Roman"/>
                <w:color w:val="000000"/>
              </w:rPr>
              <w:t>semistatic</w:t>
            </w:r>
            <w:proofErr w:type="spellEnd"/>
            <w:r w:rsidRPr="00822F8D">
              <w:rPr>
                <w:rFonts w:eastAsia="Times New Roman"/>
                <w:color w:val="000000"/>
              </w:rPr>
              <w:t>, dynamic</w:t>
            </w:r>
            <w:ins w:id="186" w:author="JS" w:date="2019-11-21T14:52:00Z">
              <w:r>
                <w:rPr>
                  <w:rFonts w:eastAsia="Times New Roman"/>
                  <w:color w:val="000000"/>
                </w:rPr>
                <w:t>}</w:t>
              </w:r>
            </w:ins>
            <w:del w:id="187" w:author="JS" w:date="2019-11-21T14:52:00Z">
              <w:r w:rsidRPr="00822F8D" w:rsidDel="009659D2">
                <w:rPr>
                  <w:rFonts w:eastAsia="Times New Roman"/>
                  <w:color w:val="000000"/>
                </w:rPr>
                <w:delText>]</w:delText>
              </w:r>
            </w:del>
          </w:p>
        </w:tc>
        <w:tc>
          <w:tcPr>
            <w:tcW w:w="451" w:type="dxa"/>
            <w:tcBorders>
              <w:top w:val="nil"/>
              <w:left w:val="nil"/>
              <w:bottom w:val="single" w:sz="4" w:space="0" w:color="auto"/>
              <w:right w:val="single" w:sz="4" w:space="0" w:color="auto"/>
            </w:tcBorders>
            <w:shd w:val="clear" w:color="auto" w:fill="auto"/>
            <w:vAlign w:val="center"/>
            <w:hideMark/>
          </w:tcPr>
          <w:p w14:paraId="1623DD2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8E7E4AD"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733CB3EF"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7ACFD80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29F564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74D66254"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D10357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21E13782"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581B3F2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851CB1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4E87BE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5E7461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479622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semiStaticChannelAccessConfig</w:t>
            </w:r>
            <w:proofErr w:type="spellEnd"/>
            <w:r w:rsidRPr="00822F8D">
              <w:rPr>
                <w:rFonts w:eastAsia="Times New Roman"/>
                <w:color w:val="000000"/>
              </w:rPr>
              <w:t>- r16</w:t>
            </w:r>
          </w:p>
        </w:tc>
        <w:tc>
          <w:tcPr>
            <w:tcW w:w="600" w:type="dxa"/>
            <w:tcBorders>
              <w:top w:val="nil"/>
              <w:left w:val="nil"/>
              <w:bottom w:val="single" w:sz="4" w:space="0" w:color="auto"/>
              <w:right w:val="single" w:sz="4" w:space="0" w:color="auto"/>
            </w:tcBorders>
            <w:shd w:val="clear" w:color="auto" w:fill="auto"/>
            <w:vAlign w:val="center"/>
            <w:hideMark/>
          </w:tcPr>
          <w:p w14:paraId="4FB87FE3"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40F06F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F8C552D" w14:textId="77777777" w:rsidR="00BA4D3A" w:rsidRPr="00822F8D" w:rsidRDefault="00BA4D3A" w:rsidP="00BA4D3A">
            <w:pPr>
              <w:spacing w:line="240" w:lineRule="auto"/>
              <w:rPr>
                <w:rFonts w:eastAsia="Times New Roman"/>
                <w:color w:val="000000"/>
              </w:rPr>
            </w:pPr>
            <w:r w:rsidRPr="00822F8D">
              <w:rPr>
                <w:rFonts w:eastAsia="Times New Roman"/>
                <w:color w:val="000000"/>
              </w:rPr>
              <w:t>Semi-static channel access configuration</w:t>
            </w:r>
          </w:p>
        </w:tc>
        <w:tc>
          <w:tcPr>
            <w:tcW w:w="2225" w:type="dxa"/>
            <w:tcBorders>
              <w:top w:val="nil"/>
              <w:left w:val="nil"/>
              <w:bottom w:val="single" w:sz="4" w:space="0" w:color="auto"/>
              <w:right w:val="single" w:sz="4" w:space="0" w:color="auto"/>
            </w:tcBorders>
            <w:shd w:val="clear" w:color="auto" w:fill="auto"/>
            <w:vAlign w:val="center"/>
            <w:hideMark/>
          </w:tcPr>
          <w:p w14:paraId="45AC98F5" w14:textId="77777777" w:rsidR="00BA4D3A" w:rsidRPr="00822F8D" w:rsidRDefault="00BA4D3A" w:rsidP="00BA4D3A">
            <w:pPr>
              <w:spacing w:line="240" w:lineRule="auto"/>
              <w:rPr>
                <w:rFonts w:eastAsia="Times New Roman"/>
                <w:color w:val="000000"/>
              </w:rPr>
            </w:pPr>
            <w:r w:rsidRPr="00822F8D">
              <w:rPr>
                <w:rFonts w:eastAsia="Times New Roman"/>
                <w:color w:val="000000"/>
              </w:rPr>
              <w:t>(Period, Offset)</w:t>
            </w:r>
          </w:p>
        </w:tc>
        <w:tc>
          <w:tcPr>
            <w:tcW w:w="451" w:type="dxa"/>
            <w:tcBorders>
              <w:top w:val="nil"/>
              <w:left w:val="nil"/>
              <w:bottom w:val="single" w:sz="4" w:space="0" w:color="auto"/>
              <w:right w:val="single" w:sz="4" w:space="0" w:color="auto"/>
            </w:tcBorders>
            <w:shd w:val="clear" w:color="auto" w:fill="auto"/>
            <w:vAlign w:val="center"/>
            <w:hideMark/>
          </w:tcPr>
          <w:p w14:paraId="0974C15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F2A6512"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78745966"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2296938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05A70E25"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 only if ChannelAccessType-r16 is </w:t>
            </w:r>
            <w:proofErr w:type="spellStart"/>
            <w:r w:rsidRPr="00822F8D">
              <w:rPr>
                <w:rFonts w:eastAsia="Times New Roman"/>
                <w:color w:val="000000"/>
              </w:rPr>
              <w:t>semistatic</w:t>
            </w:r>
            <w:proofErr w:type="spellEnd"/>
          </w:p>
        </w:tc>
      </w:tr>
      <w:tr w:rsidR="00BA4D3A" w:rsidRPr="00822F8D" w14:paraId="1A57C5E5"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5F8715E4"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5C5FC2E3"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 access procedures</w:t>
            </w:r>
          </w:p>
        </w:tc>
        <w:tc>
          <w:tcPr>
            <w:tcW w:w="65" w:type="dxa"/>
            <w:tcBorders>
              <w:top w:val="nil"/>
              <w:left w:val="nil"/>
              <w:bottom w:val="single" w:sz="4" w:space="0" w:color="auto"/>
              <w:right w:val="single" w:sz="4" w:space="0" w:color="auto"/>
            </w:tcBorders>
            <w:shd w:val="clear" w:color="auto" w:fill="auto"/>
            <w:vAlign w:val="center"/>
            <w:hideMark/>
          </w:tcPr>
          <w:p w14:paraId="60C4705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B17307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3AC3F0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1FA765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09B95A4" w14:textId="77777777" w:rsidR="00BA4D3A" w:rsidRPr="00822F8D" w:rsidRDefault="00BA4D3A" w:rsidP="00BA4D3A">
            <w:pPr>
              <w:spacing w:line="240" w:lineRule="auto"/>
              <w:rPr>
                <w:rFonts w:eastAsia="Times New Roman"/>
                <w:color w:val="000000"/>
              </w:rPr>
            </w:pPr>
            <w:r w:rsidRPr="00822F8D">
              <w:rPr>
                <w:rFonts w:eastAsia="Times New Roman"/>
                <w:color w:val="000000"/>
              </w:rPr>
              <w:t>Period</w:t>
            </w:r>
          </w:p>
        </w:tc>
        <w:tc>
          <w:tcPr>
            <w:tcW w:w="600" w:type="dxa"/>
            <w:tcBorders>
              <w:top w:val="nil"/>
              <w:left w:val="nil"/>
              <w:bottom w:val="single" w:sz="4" w:space="0" w:color="auto"/>
              <w:right w:val="single" w:sz="4" w:space="0" w:color="auto"/>
            </w:tcBorders>
            <w:shd w:val="clear" w:color="auto" w:fill="auto"/>
            <w:vAlign w:val="center"/>
            <w:hideMark/>
          </w:tcPr>
          <w:p w14:paraId="1BC895D6"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92903E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58710CE" w14:textId="7B72A4FC" w:rsidR="00BA4D3A" w:rsidRPr="00822F8D" w:rsidRDefault="00BA4D3A" w:rsidP="00BA4D3A">
            <w:pPr>
              <w:spacing w:line="240" w:lineRule="auto"/>
              <w:rPr>
                <w:rFonts w:eastAsia="Times New Roman"/>
                <w:color w:val="000000"/>
              </w:rPr>
            </w:pPr>
            <w:r w:rsidRPr="00822F8D">
              <w:rPr>
                <w:rFonts w:eastAsia="Times New Roman"/>
                <w:color w:val="000000"/>
              </w:rPr>
              <w:t>Added in semiStaticChanneAccessConfig-r16. The period of the semi-static channel access (i.e. FBE period). ESTI regulation allows 1ms to 10ms.</w:t>
            </w:r>
            <w:r w:rsidRPr="00822F8D">
              <w:rPr>
                <w:rFonts w:eastAsia="Times New Roman"/>
                <w:color w:val="000000"/>
              </w:rPr>
              <w:br/>
            </w:r>
            <w:del w:id="188" w:author="JS" w:date="2019-11-21T16:19:00Z">
              <w:r w:rsidRPr="00822F8D" w:rsidDel="00BA5978">
                <w:rPr>
                  <w:rFonts w:eastAsia="Times New Roman"/>
                  <w:color w:val="000000"/>
                </w:rPr>
                <w:delText>FFS if Rel.15 RRC configuration can be reused for this.</w:delText>
              </w:r>
            </w:del>
          </w:p>
        </w:tc>
        <w:tc>
          <w:tcPr>
            <w:tcW w:w="2225" w:type="dxa"/>
            <w:tcBorders>
              <w:top w:val="nil"/>
              <w:left w:val="nil"/>
              <w:bottom w:val="single" w:sz="4" w:space="0" w:color="auto"/>
              <w:right w:val="single" w:sz="4" w:space="0" w:color="auto"/>
            </w:tcBorders>
            <w:shd w:val="clear" w:color="auto" w:fill="auto"/>
            <w:vAlign w:val="center"/>
            <w:hideMark/>
          </w:tcPr>
          <w:p w14:paraId="52616D0F" w14:textId="77777777" w:rsidR="00BA4D3A" w:rsidRDefault="00BA4D3A" w:rsidP="00BA4D3A">
            <w:pPr>
              <w:spacing w:line="240" w:lineRule="auto"/>
              <w:rPr>
                <w:ins w:id="189" w:author="JS" w:date="2019-11-21T15:58:00Z"/>
                <w:rFonts w:eastAsia="Times New Roman"/>
                <w:color w:val="000000"/>
              </w:rPr>
            </w:pPr>
            <w:del w:id="190" w:author="JS" w:date="2019-11-21T15:58:00Z">
              <w:r w:rsidRPr="00822F8D" w:rsidDel="009A0F83">
                <w:rPr>
                  <w:rFonts w:eastAsia="Times New Roman"/>
                  <w:color w:val="000000"/>
                </w:rPr>
                <w:delText>FFS</w:delText>
              </w:r>
            </w:del>
          </w:p>
          <w:p w14:paraId="199C73B3" w14:textId="5B397043" w:rsidR="00BA4D3A" w:rsidRPr="00822F8D" w:rsidRDefault="00BA4D3A" w:rsidP="00BA4D3A">
            <w:pPr>
              <w:spacing w:line="240" w:lineRule="auto"/>
              <w:rPr>
                <w:rFonts w:eastAsia="Times New Roman"/>
                <w:color w:val="000000"/>
              </w:rPr>
            </w:pPr>
            <w:ins w:id="191" w:author="JS" w:date="2019-11-21T15:58:00Z">
              <w:r>
                <w:rPr>
                  <w:rFonts w:eastAsia="Times New Roman"/>
                  <w:color w:val="000000"/>
                </w:rPr>
                <w:t xml:space="preserve">{1ms, 2ms, </w:t>
              </w:r>
            </w:ins>
            <w:ins w:id="192" w:author="JS" w:date="2019-11-21T15:59:00Z">
              <w:r>
                <w:rPr>
                  <w:rFonts w:eastAsia="Times New Roman"/>
                  <w:color w:val="000000"/>
                </w:rPr>
                <w:t>2.5ms, 4ms, 5ms, 10ms}</w:t>
              </w:r>
            </w:ins>
          </w:p>
        </w:tc>
        <w:tc>
          <w:tcPr>
            <w:tcW w:w="451" w:type="dxa"/>
            <w:tcBorders>
              <w:top w:val="nil"/>
              <w:left w:val="nil"/>
              <w:bottom w:val="single" w:sz="4" w:space="0" w:color="auto"/>
              <w:right w:val="single" w:sz="4" w:space="0" w:color="auto"/>
            </w:tcBorders>
            <w:shd w:val="clear" w:color="auto" w:fill="auto"/>
            <w:vAlign w:val="center"/>
            <w:hideMark/>
          </w:tcPr>
          <w:p w14:paraId="220F4A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3FB2C452"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48225634"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6851EF9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2A625B5D" w14:textId="755E86A8" w:rsidR="00BA4D3A" w:rsidRPr="00822F8D" w:rsidRDefault="00BA4D3A" w:rsidP="00BA4D3A">
            <w:pPr>
              <w:spacing w:line="240" w:lineRule="auto"/>
              <w:rPr>
                <w:rFonts w:eastAsia="Times New Roman"/>
                <w:color w:val="000000"/>
              </w:rPr>
            </w:pPr>
            <w:ins w:id="193" w:author="JS" w:date="2019-11-21T15:59:00Z">
              <w:r>
                <w:rPr>
                  <w:rFonts w:eastAsia="Times New Roman"/>
                  <w:color w:val="000000"/>
                </w:rPr>
                <w:t xml:space="preserve">Note: The offset is not needed anymore, </w:t>
              </w:r>
            </w:ins>
            <w:proofErr w:type="gramStart"/>
            <w:ins w:id="194" w:author="JS" w:date="2019-11-21T16:00:00Z">
              <w:r>
                <w:rPr>
                  <w:rFonts w:eastAsia="Times New Roman"/>
                  <w:color w:val="000000"/>
                </w:rPr>
                <w:t>The</w:t>
              </w:r>
              <w:proofErr w:type="gramEnd"/>
              <w:r>
                <w:rPr>
                  <w:rFonts w:eastAsia="Times New Roman"/>
                  <w:color w:val="000000"/>
                </w:rPr>
                <w:t xml:space="preserve"> periods are aligned with even radio frame boundary</w:t>
              </w:r>
            </w:ins>
            <w:del w:id="195" w:author="JS" w:date="2019-11-21T15:59:00Z">
              <w:r w:rsidRPr="00822F8D" w:rsidDel="009A0F83">
                <w:rPr>
                  <w:rFonts w:eastAsia="Times New Roman"/>
                  <w:color w:val="000000"/>
                </w:rPr>
                <w:delText> </w:delText>
              </w:r>
            </w:del>
          </w:p>
        </w:tc>
      </w:tr>
      <w:tr w:rsidR="00BA4D3A" w:rsidRPr="00822F8D" w14:paraId="59B11A2B"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344FA421" w14:textId="205B7B92" w:rsidR="00BA4D3A" w:rsidRPr="00822F8D" w:rsidRDefault="00BA4D3A" w:rsidP="00BA4D3A">
            <w:pPr>
              <w:spacing w:line="240" w:lineRule="auto"/>
              <w:rPr>
                <w:rFonts w:eastAsia="Times New Roman"/>
                <w:color w:val="000000"/>
              </w:rPr>
            </w:pPr>
            <w:del w:id="196" w:author="JS" w:date="2019-11-21T15:58:00Z">
              <w:r w:rsidRPr="00822F8D" w:rsidDel="009A0F83">
                <w:rPr>
                  <w:rFonts w:eastAsia="Times New Roman"/>
                  <w:color w:val="000000"/>
                </w:rPr>
                <w:delText>NR_unlic-Core</w:delText>
              </w:r>
            </w:del>
          </w:p>
        </w:tc>
        <w:tc>
          <w:tcPr>
            <w:tcW w:w="1014" w:type="dxa"/>
            <w:tcBorders>
              <w:top w:val="nil"/>
              <w:left w:val="nil"/>
              <w:bottom w:val="single" w:sz="4" w:space="0" w:color="auto"/>
              <w:right w:val="single" w:sz="4" w:space="0" w:color="auto"/>
            </w:tcBorders>
            <w:shd w:val="clear" w:color="auto" w:fill="auto"/>
            <w:vAlign w:val="center"/>
          </w:tcPr>
          <w:p w14:paraId="6E5859D5" w14:textId="2741BF7A" w:rsidR="00BA4D3A" w:rsidRPr="00822F8D" w:rsidRDefault="00BA4D3A" w:rsidP="00BA4D3A">
            <w:pPr>
              <w:spacing w:line="240" w:lineRule="auto"/>
              <w:rPr>
                <w:rFonts w:eastAsia="Times New Roman"/>
                <w:color w:val="000000"/>
              </w:rPr>
            </w:pPr>
            <w:del w:id="197" w:author="JS" w:date="2019-11-21T15:58:00Z">
              <w:r w:rsidRPr="00822F8D" w:rsidDel="009A0F83">
                <w:rPr>
                  <w:rFonts w:eastAsia="Times New Roman"/>
                  <w:color w:val="000000"/>
                </w:rPr>
                <w:delText>Channel access procedures</w:delText>
              </w:r>
            </w:del>
          </w:p>
        </w:tc>
        <w:tc>
          <w:tcPr>
            <w:tcW w:w="65" w:type="dxa"/>
            <w:tcBorders>
              <w:top w:val="nil"/>
              <w:left w:val="nil"/>
              <w:bottom w:val="single" w:sz="4" w:space="0" w:color="auto"/>
              <w:right w:val="single" w:sz="4" w:space="0" w:color="auto"/>
            </w:tcBorders>
            <w:shd w:val="clear" w:color="auto" w:fill="auto"/>
            <w:vAlign w:val="center"/>
          </w:tcPr>
          <w:p w14:paraId="4E7B2408" w14:textId="6A039A42" w:rsidR="00BA4D3A" w:rsidRPr="00822F8D" w:rsidRDefault="00BA4D3A" w:rsidP="00BA4D3A">
            <w:pPr>
              <w:spacing w:line="240" w:lineRule="auto"/>
              <w:rPr>
                <w:rFonts w:eastAsia="Times New Roman"/>
                <w:color w:val="000000"/>
              </w:rPr>
            </w:pPr>
            <w:del w:id="198" w:author="JS" w:date="2019-11-21T15:58:00Z">
              <w:r w:rsidRPr="00822F8D" w:rsidDel="009A0F83">
                <w:rPr>
                  <w:rFonts w:eastAsia="Times New Roman"/>
                  <w:color w:val="000000"/>
                </w:rPr>
                <w:delText> </w:delText>
              </w:r>
            </w:del>
          </w:p>
        </w:tc>
        <w:tc>
          <w:tcPr>
            <w:tcW w:w="65" w:type="dxa"/>
            <w:tcBorders>
              <w:top w:val="nil"/>
              <w:left w:val="nil"/>
              <w:bottom w:val="single" w:sz="4" w:space="0" w:color="auto"/>
              <w:right w:val="single" w:sz="4" w:space="0" w:color="auto"/>
            </w:tcBorders>
            <w:shd w:val="clear" w:color="auto" w:fill="auto"/>
            <w:vAlign w:val="center"/>
          </w:tcPr>
          <w:p w14:paraId="65223739" w14:textId="1366CE43" w:rsidR="00BA4D3A" w:rsidRPr="00822F8D" w:rsidRDefault="00BA4D3A" w:rsidP="00BA4D3A">
            <w:pPr>
              <w:spacing w:line="240" w:lineRule="auto"/>
              <w:rPr>
                <w:rFonts w:eastAsia="Times New Roman"/>
                <w:color w:val="000000"/>
              </w:rPr>
            </w:pPr>
            <w:del w:id="199" w:author="JS" w:date="2019-11-21T15:58:00Z">
              <w:r w:rsidRPr="00822F8D" w:rsidDel="009A0F83">
                <w:rPr>
                  <w:rFonts w:eastAsia="Times New Roman"/>
                  <w:color w:val="000000"/>
                </w:rPr>
                <w:delText> </w:delText>
              </w:r>
            </w:del>
          </w:p>
        </w:tc>
        <w:tc>
          <w:tcPr>
            <w:tcW w:w="65" w:type="dxa"/>
            <w:tcBorders>
              <w:top w:val="nil"/>
              <w:left w:val="nil"/>
              <w:bottom w:val="single" w:sz="4" w:space="0" w:color="auto"/>
              <w:right w:val="single" w:sz="4" w:space="0" w:color="auto"/>
            </w:tcBorders>
            <w:shd w:val="clear" w:color="auto" w:fill="auto"/>
            <w:vAlign w:val="center"/>
          </w:tcPr>
          <w:p w14:paraId="6CAD6A42" w14:textId="7EEADE80" w:rsidR="00BA4D3A" w:rsidRPr="00822F8D" w:rsidRDefault="00BA4D3A" w:rsidP="00BA4D3A">
            <w:pPr>
              <w:spacing w:line="240" w:lineRule="auto"/>
              <w:rPr>
                <w:rFonts w:eastAsia="Times New Roman"/>
                <w:color w:val="000000"/>
              </w:rPr>
            </w:pPr>
            <w:del w:id="200" w:author="JS" w:date="2019-11-21T15:58:00Z">
              <w:r w:rsidRPr="00822F8D" w:rsidDel="009A0F83">
                <w:rPr>
                  <w:rFonts w:eastAsia="Times New Roman"/>
                  <w:color w:val="000000"/>
                </w:rPr>
                <w:delText> </w:delText>
              </w:r>
            </w:del>
          </w:p>
        </w:tc>
        <w:tc>
          <w:tcPr>
            <w:tcW w:w="66" w:type="dxa"/>
            <w:tcBorders>
              <w:top w:val="nil"/>
              <w:left w:val="nil"/>
              <w:bottom w:val="single" w:sz="4" w:space="0" w:color="auto"/>
              <w:right w:val="single" w:sz="4" w:space="0" w:color="auto"/>
            </w:tcBorders>
            <w:shd w:val="clear" w:color="auto" w:fill="auto"/>
            <w:vAlign w:val="center"/>
          </w:tcPr>
          <w:p w14:paraId="53D25D09" w14:textId="7A85ED3B" w:rsidR="00BA4D3A" w:rsidRPr="00822F8D" w:rsidRDefault="00BA4D3A" w:rsidP="00BA4D3A">
            <w:pPr>
              <w:spacing w:line="240" w:lineRule="auto"/>
              <w:rPr>
                <w:rFonts w:eastAsia="Times New Roman"/>
                <w:color w:val="000000"/>
              </w:rPr>
            </w:pPr>
            <w:del w:id="201" w:author="JS" w:date="2019-11-21T15:58:00Z">
              <w:r w:rsidRPr="00822F8D" w:rsidDel="009A0F83">
                <w:rPr>
                  <w:rFonts w:eastAsia="Times New Roman"/>
                  <w:color w:val="000000"/>
                </w:rPr>
                <w:delText> </w:delText>
              </w:r>
            </w:del>
          </w:p>
        </w:tc>
        <w:tc>
          <w:tcPr>
            <w:tcW w:w="2181" w:type="dxa"/>
            <w:tcBorders>
              <w:top w:val="nil"/>
              <w:left w:val="nil"/>
              <w:bottom w:val="single" w:sz="4" w:space="0" w:color="auto"/>
              <w:right w:val="single" w:sz="4" w:space="0" w:color="auto"/>
            </w:tcBorders>
            <w:shd w:val="clear" w:color="auto" w:fill="auto"/>
            <w:vAlign w:val="center"/>
          </w:tcPr>
          <w:p w14:paraId="4848143C" w14:textId="6A989480" w:rsidR="00BA4D3A" w:rsidRPr="00822F8D" w:rsidRDefault="00BA4D3A" w:rsidP="00BA4D3A">
            <w:pPr>
              <w:spacing w:line="240" w:lineRule="auto"/>
              <w:rPr>
                <w:rFonts w:eastAsia="Times New Roman"/>
                <w:color w:val="000000"/>
              </w:rPr>
            </w:pPr>
            <w:del w:id="202" w:author="JS" w:date="2019-11-21T15:58:00Z">
              <w:r w:rsidRPr="00822F8D" w:rsidDel="009A0F83">
                <w:rPr>
                  <w:rFonts w:eastAsia="Times New Roman"/>
                  <w:color w:val="000000"/>
                </w:rPr>
                <w:delText>Offset</w:delText>
              </w:r>
            </w:del>
          </w:p>
        </w:tc>
        <w:tc>
          <w:tcPr>
            <w:tcW w:w="600" w:type="dxa"/>
            <w:tcBorders>
              <w:top w:val="nil"/>
              <w:left w:val="nil"/>
              <w:bottom w:val="single" w:sz="4" w:space="0" w:color="auto"/>
              <w:right w:val="single" w:sz="4" w:space="0" w:color="auto"/>
            </w:tcBorders>
            <w:shd w:val="clear" w:color="auto" w:fill="auto"/>
            <w:vAlign w:val="center"/>
          </w:tcPr>
          <w:p w14:paraId="103D2634" w14:textId="602E484D" w:rsidR="00BA4D3A" w:rsidRPr="00822F8D" w:rsidRDefault="00BA4D3A" w:rsidP="00BA4D3A">
            <w:pPr>
              <w:spacing w:line="240" w:lineRule="auto"/>
              <w:rPr>
                <w:rFonts w:eastAsia="Times New Roman"/>
                <w:color w:val="000000"/>
              </w:rPr>
            </w:pPr>
            <w:del w:id="203" w:author="JS" w:date="2019-11-21T15:58:00Z">
              <w:r w:rsidRPr="00822F8D" w:rsidDel="009A0F83">
                <w:rPr>
                  <w:rFonts w:eastAsia="Times New Roman"/>
                  <w:color w:val="000000"/>
                </w:rPr>
                <w:delText>New</w:delText>
              </w:r>
            </w:del>
          </w:p>
        </w:tc>
        <w:tc>
          <w:tcPr>
            <w:tcW w:w="66" w:type="dxa"/>
            <w:tcBorders>
              <w:top w:val="nil"/>
              <w:left w:val="nil"/>
              <w:bottom w:val="single" w:sz="4" w:space="0" w:color="auto"/>
              <w:right w:val="single" w:sz="4" w:space="0" w:color="auto"/>
            </w:tcBorders>
            <w:shd w:val="clear" w:color="auto" w:fill="auto"/>
            <w:vAlign w:val="center"/>
          </w:tcPr>
          <w:p w14:paraId="14EF5BA8" w14:textId="44ED56F8" w:rsidR="00BA4D3A" w:rsidRPr="00822F8D" w:rsidRDefault="00BA4D3A" w:rsidP="00BA4D3A">
            <w:pPr>
              <w:spacing w:line="240" w:lineRule="auto"/>
              <w:rPr>
                <w:rFonts w:eastAsia="Times New Roman"/>
                <w:color w:val="000000"/>
              </w:rPr>
            </w:pPr>
            <w:del w:id="204" w:author="JS" w:date="2019-11-21T15:58:00Z">
              <w:r w:rsidRPr="00822F8D" w:rsidDel="009A0F83">
                <w:rPr>
                  <w:rFonts w:eastAsia="Times New Roman"/>
                  <w:color w:val="000000"/>
                </w:rPr>
                <w:delText> </w:delText>
              </w:r>
            </w:del>
          </w:p>
        </w:tc>
        <w:tc>
          <w:tcPr>
            <w:tcW w:w="2181" w:type="dxa"/>
            <w:tcBorders>
              <w:top w:val="nil"/>
              <w:left w:val="nil"/>
              <w:bottom w:val="single" w:sz="4" w:space="0" w:color="auto"/>
              <w:right w:val="single" w:sz="4" w:space="0" w:color="auto"/>
            </w:tcBorders>
            <w:shd w:val="clear" w:color="auto" w:fill="auto"/>
            <w:vAlign w:val="center"/>
          </w:tcPr>
          <w:p w14:paraId="3D9BE970" w14:textId="32A6D2AF" w:rsidR="00BA4D3A" w:rsidRPr="00822F8D" w:rsidRDefault="00BA4D3A" w:rsidP="00BA4D3A">
            <w:pPr>
              <w:spacing w:line="240" w:lineRule="auto"/>
              <w:rPr>
                <w:rFonts w:eastAsia="Times New Roman"/>
                <w:color w:val="000000"/>
              </w:rPr>
            </w:pPr>
            <w:del w:id="205" w:author="JS" w:date="2019-11-21T15:58:00Z">
              <w:r w:rsidRPr="00822F8D" w:rsidDel="009A0F83">
                <w:rPr>
                  <w:rFonts w:eastAsia="Times New Roman"/>
                  <w:color w:val="000000"/>
                </w:rPr>
                <w:delText xml:space="preserve">Added in semiStaticChannelAccessConfig-r16. The offset of the semi-static channel access period (i.e. FBE period) with respect to the radio frame boundary. </w:delText>
              </w:r>
              <w:r w:rsidRPr="00822F8D" w:rsidDel="009A0F83">
                <w:rPr>
                  <w:rFonts w:eastAsia="Times New Roman"/>
                  <w:color w:val="000000"/>
                </w:rPr>
                <w:br/>
                <w:delText>FFS if this needs to be explicitly indicated.</w:delText>
              </w:r>
            </w:del>
          </w:p>
        </w:tc>
        <w:tc>
          <w:tcPr>
            <w:tcW w:w="2225" w:type="dxa"/>
            <w:tcBorders>
              <w:top w:val="nil"/>
              <w:left w:val="nil"/>
              <w:bottom w:val="single" w:sz="4" w:space="0" w:color="auto"/>
              <w:right w:val="single" w:sz="4" w:space="0" w:color="auto"/>
            </w:tcBorders>
            <w:shd w:val="clear" w:color="auto" w:fill="auto"/>
            <w:vAlign w:val="center"/>
          </w:tcPr>
          <w:p w14:paraId="21574A60" w14:textId="4A98F3B5" w:rsidR="00BA4D3A" w:rsidRPr="00822F8D" w:rsidRDefault="00BA4D3A" w:rsidP="00BA4D3A">
            <w:pPr>
              <w:spacing w:line="240" w:lineRule="auto"/>
              <w:rPr>
                <w:rFonts w:eastAsia="Times New Roman"/>
                <w:color w:val="000000"/>
              </w:rPr>
            </w:pPr>
            <w:del w:id="206" w:author="JS" w:date="2019-11-21T15:58:00Z">
              <w:r w:rsidRPr="00822F8D" w:rsidDel="009A0F83">
                <w:rPr>
                  <w:rFonts w:eastAsia="Times New Roman"/>
                  <w:color w:val="000000"/>
                </w:rPr>
                <w:delText>FFS</w:delText>
              </w:r>
            </w:del>
          </w:p>
        </w:tc>
        <w:tc>
          <w:tcPr>
            <w:tcW w:w="451" w:type="dxa"/>
            <w:tcBorders>
              <w:top w:val="nil"/>
              <w:left w:val="nil"/>
              <w:bottom w:val="single" w:sz="4" w:space="0" w:color="auto"/>
              <w:right w:val="single" w:sz="4" w:space="0" w:color="auto"/>
            </w:tcBorders>
            <w:shd w:val="clear" w:color="auto" w:fill="auto"/>
            <w:vAlign w:val="center"/>
          </w:tcPr>
          <w:p w14:paraId="2CCD12CD" w14:textId="73EC4827" w:rsidR="00BA4D3A" w:rsidRPr="00822F8D" w:rsidRDefault="00BA4D3A" w:rsidP="00BA4D3A">
            <w:pPr>
              <w:spacing w:line="240" w:lineRule="auto"/>
              <w:rPr>
                <w:rFonts w:eastAsia="Times New Roman"/>
                <w:color w:val="000000"/>
              </w:rPr>
            </w:pPr>
            <w:del w:id="207" w:author="JS" w:date="2019-11-21T15:58:00Z">
              <w:r w:rsidRPr="00822F8D" w:rsidDel="009A0F83">
                <w:rPr>
                  <w:rFonts w:eastAsia="Times New Roman"/>
                  <w:color w:val="000000"/>
                </w:rPr>
                <w:delText> </w:delText>
              </w:r>
            </w:del>
          </w:p>
        </w:tc>
        <w:tc>
          <w:tcPr>
            <w:tcW w:w="548" w:type="dxa"/>
            <w:tcBorders>
              <w:top w:val="nil"/>
              <w:left w:val="nil"/>
              <w:bottom w:val="single" w:sz="4" w:space="0" w:color="auto"/>
              <w:right w:val="single" w:sz="4" w:space="0" w:color="auto"/>
            </w:tcBorders>
            <w:shd w:val="clear" w:color="auto" w:fill="auto"/>
            <w:vAlign w:val="center"/>
          </w:tcPr>
          <w:p w14:paraId="525718B7" w14:textId="3F2119EC" w:rsidR="00BA4D3A" w:rsidRPr="00822F8D" w:rsidRDefault="00BA4D3A" w:rsidP="00BA4D3A">
            <w:pPr>
              <w:spacing w:line="240" w:lineRule="auto"/>
              <w:rPr>
                <w:rFonts w:eastAsia="Times New Roman"/>
                <w:color w:val="000000"/>
              </w:rPr>
            </w:pPr>
            <w:del w:id="208" w:author="JS" w:date="2019-11-21T15:58:00Z">
              <w:r w:rsidRPr="00822F8D" w:rsidDel="009A0F83">
                <w:rPr>
                  <w:rFonts w:eastAsia="Times New Roman"/>
                  <w:color w:val="000000"/>
                </w:rPr>
                <w:delText>Per Cell</w:delText>
              </w:r>
            </w:del>
          </w:p>
        </w:tc>
        <w:tc>
          <w:tcPr>
            <w:tcW w:w="741" w:type="dxa"/>
            <w:tcBorders>
              <w:top w:val="nil"/>
              <w:left w:val="nil"/>
              <w:bottom w:val="single" w:sz="4" w:space="0" w:color="auto"/>
              <w:right w:val="single" w:sz="4" w:space="0" w:color="auto"/>
            </w:tcBorders>
            <w:shd w:val="clear" w:color="auto" w:fill="auto"/>
            <w:vAlign w:val="center"/>
          </w:tcPr>
          <w:p w14:paraId="725C00F0" w14:textId="025983C7" w:rsidR="00BA4D3A" w:rsidRPr="00822F8D" w:rsidRDefault="00BA4D3A" w:rsidP="00BA4D3A">
            <w:pPr>
              <w:spacing w:line="240" w:lineRule="auto"/>
              <w:rPr>
                <w:rFonts w:eastAsia="Times New Roman"/>
                <w:color w:val="000000"/>
              </w:rPr>
            </w:pPr>
            <w:del w:id="209" w:author="JS" w:date="2019-11-21T15:58:00Z">
              <w:r w:rsidRPr="00822F8D" w:rsidDel="009A0F83">
                <w:rPr>
                  <w:rFonts w:eastAsia="Times New Roman"/>
                  <w:color w:val="000000"/>
                </w:rPr>
                <w:delText>Cell-specific</w:delText>
              </w:r>
            </w:del>
          </w:p>
        </w:tc>
        <w:tc>
          <w:tcPr>
            <w:tcW w:w="66" w:type="dxa"/>
            <w:tcBorders>
              <w:top w:val="nil"/>
              <w:left w:val="nil"/>
              <w:bottom w:val="single" w:sz="4" w:space="0" w:color="auto"/>
              <w:right w:val="single" w:sz="4" w:space="0" w:color="auto"/>
            </w:tcBorders>
            <w:shd w:val="clear" w:color="auto" w:fill="auto"/>
            <w:vAlign w:val="center"/>
          </w:tcPr>
          <w:p w14:paraId="4E9CFCEF" w14:textId="23C2C703" w:rsidR="00BA4D3A" w:rsidRPr="00822F8D" w:rsidRDefault="00BA4D3A" w:rsidP="00BA4D3A">
            <w:pPr>
              <w:spacing w:line="240" w:lineRule="auto"/>
              <w:rPr>
                <w:rFonts w:eastAsia="Times New Roman"/>
                <w:color w:val="000000"/>
              </w:rPr>
            </w:pPr>
            <w:del w:id="210" w:author="JS" w:date="2019-11-21T15:58:00Z">
              <w:r w:rsidRPr="00822F8D" w:rsidDel="009A0F83">
                <w:rPr>
                  <w:rFonts w:eastAsia="Times New Roman"/>
                  <w:color w:val="000000"/>
                </w:rPr>
                <w:delText> </w:delText>
              </w:r>
            </w:del>
          </w:p>
        </w:tc>
        <w:tc>
          <w:tcPr>
            <w:tcW w:w="2002" w:type="dxa"/>
            <w:tcBorders>
              <w:top w:val="nil"/>
              <w:left w:val="nil"/>
              <w:bottom w:val="single" w:sz="4" w:space="0" w:color="auto"/>
              <w:right w:val="single" w:sz="4" w:space="0" w:color="auto"/>
            </w:tcBorders>
            <w:shd w:val="clear" w:color="auto" w:fill="auto"/>
            <w:vAlign w:val="center"/>
          </w:tcPr>
          <w:p w14:paraId="77A03F80" w14:textId="215061C0" w:rsidR="00BA4D3A" w:rsidRPr="00822F8D" w:rsidRDefault="00BA4D3A" w:rsidP="00BA4D3A">
            <w:pPr>
              <w:spacing w:line="240" w:lineRule="auto"/>
              <w:rPr>
                <w:rFonts w:eastAsia="Times New Roman"/>
                <w:color w:val="000000"/>
              </w:rPr>
            </w:pPr>
            <w:del w:id="211" w:author="JS" w:date="2019-11-21T15:58:00Z">
              <w:r w:rsidRPr="00822F8D" w:rsidDel="009A0F83">
                <w:rPr>
                  <w:rFonts w:eastAsia="Times New Roman"/>
                  <w:color w:val="000000"/>
                </w:rPr>
                <w:delText> </w:delText>
              </w:r>
            </w:del>
          </w:p>
        </w:tc>
      </w:tr>
      <w:tr w:rsidR="00BA4D3A" w:rsidRPr="00822F8D" w14:paraId="6E3F4087"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5F153FD2" w14:textId="5FCE2D7B" w:rsidR="00BA4D3A" w:rsidRPr="00822F8D" w:rsidRDefault="00BA4D3A" w:rsidP="00BA4D3A">
            <w:pPr>
              <w:spacing w:line="240" w:lineRule="auto"/>
              <w:rPr>
                <w:rFonts w:eastAsia="Times New Roman"/>
                <w:color w:val="000000"/>
              </w:rPr>
            </w:pPr>
            <w:proofErr w:type="spellStart"/>
            <w:ins w:id="212" w:author="JS" w:date="2019-11-21T14:45: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4D3E41A4" w14:textId="03B3BCBA" w:rsidR="00BA4D3A" w:rsidRPr="00822F8D" w:rsidRDefault="00BA4D3A" w:rsidP="00BA4D3A">
            <w:pPr>
              <w:spacing w:line="240" w:lineRule="auto"/>
              <w:rPr>
                <w:rFonts w:eastAsia="Times New Roman"/>
                <w:color w:val="000000"/>
              </w:rPr>
            </w:pPr>
            <w:ins w:id="213" w:author="JS" w:date="2019-11-21T14:45: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68690F10"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2173B487"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EE15F1B"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570A7443"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71B0615" w14:textId="5A155197" w:rsidR="00BA4D3A" w:rsidRPr="00822F8D" w:rsidRDefault="00BA4D3A" w:rsidP="00BA4D3A">
            <w:pPr>
              <w:spacing w:line="240" w:lineRule="auto"/>
              <w:rPr>
                <w:rFonts w:eastAsia="Times New Roman"/>
                <w:color w:val="000000"/>
              </w:rPr>
            </w:pPr>
            <w:ins w:id="214" w:author="JS" w:date="2019-11-21T14:45:00Z">
              <w:r>
                <w:rPr>
                  <w:rFonts w:eastAsia="Times New Roman"/>
                  <w:color w:val="000000"/>
                </w:rPr>
                <w:t>CP-ExtensionC2</w:t>
              </w:r>
            </w:ins>
            <w:ins w:id="215" w:author="JS" w:date="2019-11-21T22:55: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72C52200" w14:textId="2C41F88D" w:rsidR="00BA4D3A" w:rsidRPr="00822F8D" w:rsidRDefault="00BA4D3A" w:rsidP="00BA4D3A">
            <w:pPr>
              <w:spacing w:line="240" w:lineRule="auto"/>
              <w:rPr>
                <w:rFonts w:eastAsia="Times New Roman"/>
                <w:color w:val="000000"/>
              </w:rPr>
            </w:pPr>
            <w:ins w:id="216" w:author="JS" w:date="2019-11-21T14:45: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0FB65A0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61A98EE5" w14:textId="7BB09601" w:rsidR="00BA4D3A" w:rsidRPr="009659D2" w:rsidRDefault="00BA4D3A" w:rsidP="00BA4D3A">
            <w:pPr>
              <w:spacing w:line="240" w:lineRule="auto"/>
            </w:pPr>
            <w:ins w:id="217" w:author="JS" w:date="2019-11-21T14:45:00Z">
              <w:r>
                <w:rPr>
                  <w:rFonts w:eastAsia="Times New Roman"/>
                  <w:color w:val="000000"/>
                </w:rPr>
                <w:t xml:space="preserve">Add in </w:t>
              </w:r>
            </w:ins>
            <w:ins w:id="218" w:author="JS" w:date="2019-11-21T14:47:00Z">
              <w:r w:rsidRPr="0096519C">
                <w:t>BWP-</w:t>
              </w:r>
              <w:proofErr w:type="spellStart"/>
              <w:r w:rsidRPr="0096519C">
                <w:t>UplinkDedicated</w:t>
              </w:r>
              <w:proofErr w:type="spellEnd"/>
              <w:r>
                <w:t xml:space="preserve"> (how about BWP-</w:t>
              </w:r>
              <w:proofErr w:type="spellStart"/>
              <w:r>
                <w:t>UplinkCommon</w:t>
              </w:r>
              <w:proofErr w:type="spellEnd"/>
              <w:r>
                <w:t>?)</w:t>
              </w:r>
            </w:ins>
          </w:p>
        </w:tc>
        <w:tc>
          <w:tcPr>
            <w:tcW w:w="2225" w:type="dxa"/>
            <w:tcBorders>
              <w:top w:val="nil"/>
              <w:left w:val="nil"/>
              <w:bottom w:val="single" w:sz="4" w:space="0" w:color="auto"/>
              <w:right w:val="single" w:sz="4" w:space="0" w:color="auto"/>
            </w:tcBorders>
            <w:shd w:val="clear" w:color="auto" w:fill="auto"/>
            <w:vAlign w:val="center"/>
          </w:tcPr>
          <w:p w14:paraId="40DBCFCB" w14:textId="4F13F871" w:rsidR="00BA4D3A" w:rsidRPr="00822F8D" w:rsidRDefault="00BA4D3A" w:rsidP="00BA4D3A">
            <w:pPr>
              <w:spacing w:line="240" w:lineRule="auto"/>
              <w:rPr>
                <w:rFonts w:eastAsia="Times New Roman"/>
                <w:color w:val="000000"/>
              </w:rPr>
            </w:pPr>
            <w:ins w:id="219" w:author="JS" w:date="2019-11-21T23:11:00Z">
              <w:r>
                <w:rPr>
                  <w:rFonts w:eastAsia="Times New Roman"/>
                  <w:color w:val="000000"/>
                </w:rPr>
                <w:t>INTEGER (</w:t>
              </w:r>
              <w:proofErr w:type="gramStart"/>
              <w:r>
                <w:rPr>
                  <w:rFonts w:eastAsia="Times New Roman"/>
                  <w:color w:val="000000"/>
                </w:rPr>
                <w:t>1..</w:t>
              </w:r>
              <w:proofErr w:type="gramEnd"/>
              <w:r>
                <w:rPr>
                  <w:rFonts w:eastAsia="Times New Roman"/>
                  <w:color w:val="000000"/>
                </w:rPr>
                <w:t>28)</w:t>
              </w:r>
            </w:ins>
          </w:p>
        </w:tc>
        <w:tc>
          <w:tcPr>
            <w:tcW w:w="451" w:type="dxa"/>
            <w:tcBorders>
              <w:top w:val="nil"/>
              <w:left w:val="nil"/>
              <w:bottom w:val="single" w:sz="4" w:space="0" w:color="auto"/>
              <w:right w:val="single" w:sz="4" w:space="0" w:color="auto"/>
            </w:tcBorders>
            <w:shd w:val="clear" w:color="auto" w:fill="auto"/>
            <w:vAlign w:val="center"/>
          </w:tcPr>
          <w:p w14:paraId="4BBF681A"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0909809F" w14:textId="7A40E490" w:rsidR="00BA4D3A" w:rsidRPr="00822F8D" w:rsidRDefault="00BA4D3A" w:rsidP="00BA4D3A">
            <w:pPr>
              <w:spacing w:line="240" w:lineRule="auto"/>
              <w:rPr>
                <w:rFonts w:eastAsia="Times New Roman"/>
                <w:color w:val="000000"/>
              </w:rPr>
            </w:pPr>
            <w:ins w:id="220" w:author="JS" w:date="2019-11-21T14:49: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4C97F8B3" w14:textId="58CD2868" w:rsidR="00BA4D3A" w:rsidRPr="00822F8D" w:rsidRDefault="00BA4D3A" w:rsidP="00BA4D3A">
            <w:pPr>
              <w:spacing w:line="240" w:lineRule="auto"/>
              <w:rPr>
                <w:rFonts w:eastAsia="Times New Roman"/>
                <w:color w:val="000000"/>
              </w:rPr>
            </w:pPr>
            <w:ins w:id="221" w:author="JS" w:date="2019-11-21T14:49: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7D2CD9EB"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2B526016" w14:textId="77777777" w:rsidR="00BA4D3A" w:rsidRDefault="00BA4D3A" w:rsidP="00BA4D3A">
            <w:pPr>
              <w:spacing w:line="240" w:lineRule="auto"/>
              <w:rPr>
                <w:ins w:id="222" w:author="JS" w:date="2019-11-21T15:57:00Z"/>
                <w:rFonts w:eastAsia="Times New Roman"/>
                <w:color w:val="000000"/>
              </w:rPr>
            </w:pPr>
            <w:ins w:id="223" w:author="JS" w:date="2019-11-21T14:49:00Z">
              <w:r>
                <w:rPr>
                  <w:rFonts w:eastAsia="Times New Roman"/>
                  <w:color w:val="000000"/>
                </w:rPr>
                <w:t>This is used for NR-U CP extension computation for C2*symbolLength-16-TA</w:t>
              </w:r>
            </w:ins>
            <w:ins w:id="224" w:author="JS" w:date="2019-11-21T15:57:00Z">
              <w:r>
                <w:rPr>
                  <w:rFonts w:eastAsia="Times New Roman"/>
                  <w:color w:val="000000"/>
                </w:rPr>
                <w:t>.</w:t>
              </w:r>
            </w:ins>
          </w:p>
          <w:p w14:paraId="3CB105FB" w14:textId="4E74A955" w:rsidR="00BA4D3A" w:rsidRPr="00822F8D" w:rsidRDefault="00BA4D3A" w:rsidP="00BA4D3A">
            <w:pPr>
              <w:spacing w:line="240" w:lineRule="auto"/>
              <w:rPr>
                <w:rFonts w:eastAsia="Times New Roman"/>
                <w:color w:val="000000"/>
              </w:rPr>
            </w:pPr>
            <w:ins w:id="225" w:author="JS" w:date="2019-11-21T15:57:00Z">
              <w:r>
                <w:rPr>
                  <w:rFonts w:eastAsia="Times New Roman"/>
                  <w:color w:val="000000"/>
                </w:rPr>
                <w:t>For 15 and 30KHz SCS, {</w:t>
              </w:r>
              <w:proofErr w:type="gramStart"/>
              <w:r>
                <w:rPr>
                  <w:rFonts w:eastAsia="Times New Roman"/>
                  <w:color w:val="000000"/>
                </w:rPr>
                <w:t>1..</w:t>
              </w:r>
              <w:proofErr w:type="gramEnd"/>
              <w:r>
                <w:rPr>
                  <w:rFonts w:eastAsia="Times New Roman"/>
                  <w:color w:val="000000"/>
                </w:rPr>
                <w:t>28} are valid. For 60KHz SCS, {</w:t>
              </w:r>
            </w:ins>
            <w:proofErr w:type="gramStart"/>
            <w:ins w:id="226" w:author="JS" w:date="2019-11-21T15:58:00Z">
              <w:r>
                <w:rPr>
                  <w:rFonts w:eastAsia="Times New Roman"/>
                  <w:color w:val="000000"/>
                </w:rPr>
                <w:t>2..</w:t>
              </w:r>
              <w:proofErr w:type="gramEnd"/>
              <w:r>
                <w:rPr>
                  <w:rFonts w:eastAsia="Times New Roman"/>
                  <w:color w:val="000000"/>
                </w:rPr>
                <w:t>28} are valid</w:t>
              </w:r>
            </w:ins>
          </w:p>
        </w:tc>
      </w:tr>
      <w:tr w:rsidR="00BA4D3A" w:rsidRPr="00822F8D" w14:paraId="657EE6E5"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5A43F3A8" w14:textId="765C9626" w:rsidR="00BA4D3A" w:rsidRPr="00822F8D" w:rsidRDefault="00BA4D3A" w:rsidP="00BA4D3A">
            <w:pPr>
              <w:spacing w:line="240" w:lineRule="auto"/>
              <w:rPr>
                <w:rFonts w:eastAsia="Times New Roman"/>
                <w:color w:val="000000"/>
              </w:rPr>
            </w:pPr>
            <w:proofErr w:type="spellStart"/>
            <w:ins w:id="227" w:author="JS" w:date="2019-11-21T14:48: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7BE74E77" w14:textId="58F91CE6" w:rsidR="00BA4D3A" w:rsidRPr="00822F8D" w:rsidRDefault="00BA4D3A" w:rsidP="00BA4D3A">
            <w:pPr>
              <w:spacing w:line="240" w:lineRule="auto"/>
              <w:rPr>
                <w:rFonts w:eastAsia="Times New Roman"/>
                <w:color w:val="000000"/>
              </w:rPr>
            </w:pPr>
            <w:ins w:id="228" w:author="JS" w:date="2019-11-21T14:48: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73BA34A5"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4982A33D"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33BD3A65"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7D76095B"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451F201" w14:textId="24999FD4" w:rsidR="00BA4D3A" w:rsidRPr="00822F8D" w:rsidRDefault="00BA4D3A" w:rsidP="00BA4D3A">
            <w:pPr>
              <w:spacing w:line="240" w:lineRule="auto"/>
              <w:rPr>
                <w:rFonts w:eastAsia="Times New Roman"/>
                <w:color w:val="000000"/>
              </w:rPr>
            </w:pPr>
            <w:ins w:id="229" w:author="JS" w:date="2019-11-21T14:48:00Z">
              <w:r>
                <w:rPr>
                  <w:rFonts w:eastAsia="Times New Roman"/>
                  <w:color w:val="000000"/>
                </w:rPr>
                <w:t>CP-ExtensionC3</w:t>
              </w:r>
            </w:ins>
            <w:ins w:id="230" w:author="JS" w:date="2019-11-21T22:55: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46BDD346" w14:textId="2D473E54" w:rsidR="00BA4D3A" w:rsidRPr="00822F8D" w:rsidRDefault="00BA4D3A" w:rsidP="00BA4D3A">
            <w:pPr>
              <w:spacing w:line="240" w:lineRule="auto"/>
              <w:rPr>
                <w:rFonts w:eastAsia="Times New Roman"/>
                <w:color w:val="000000"/>
              </w:rPr>
            </w:pPr>
            <w:ins w:id="231" w:author="JS" w:date="2019-11-21T14:48: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7B5F0622"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077B412A" w14:textId="0ADB096A" w:rsidR="00BA4D3A" w:rsidRPr="00822F8D" w:rsidRDefault="00BA4D3A" w:rsidP="00BA4D3A">
            <w:pPr>
              <w:spacing w:line="240" w:lineRule="auto"/>
              <w:rPr>
                <w:rFonts w:eastAsia="Times New Roman"/>
                <w:color w:val="000000"/>
              </w:rPr>
            </w:pPr>
            <w:ins w:id="232" w:author="JS" w:date="2019-11-21T14:48:00Z">
              <w:r>
                <w:rPr>
                  <w:rFonts w:eastAsia="Times New Roman"/>
                  <w:color w:val="000000"/>
                </w:rPr>
                <w:t xml:space="preserve">Add in </w:t>
              </w:r>
              <w:r w:rsidRPr="0096519C">
                <w:t>BWP-</w:t>
              </w:r>
              <w:proofErr w:type="spellStart"/>
              <w:r w:rsidRPr="0096519C">
                <w:t>UplinkDedicated</w:t>
              </w:r>
              <w:proofErr w:type="spellEnd"/>
              <w:r>
                <w:t xml:space="preserve"> (how about BWP-</w:t>
              </w:r>
              <w:proofErr w:type="spellStart"/>
              <w:r>
                <w:t>UplinkCommon</w:t>
              </w:r>
              <w:proofErr w:type="spellEnd"/>
              <w:r>
                <w:t>?)</w:t>
              </w:r>
            </w:ins>
          </w:p>
        </w:tc>
        <w:tc>
          <w:tcPr>
            <w:tcW w:w="2225" w:type="dxa"/>
            <w:tcBorders>
              <w:top w:val="nil"/>
              <w:left w:val="nil"/>
              <w:bottom w:val="single" w:sz="4" w:space="0" w:color="auto"/>
              <w:right w:val="single" w:sz="4" w:space="0" w:color="auto"/>
            </w:tcBorders>
            <w:shd w:val="clear" w:color="auto" w:fill="auto"/>
            <w:vAlign w:val="center"/>
          </w:tcPr>
          <w:p w14:paraId="1E7F90A6" w14:textId="6376890C" w:rsidR="00BA4D3A" w:rsidRPr="00822F8D" w:rsidRDefault="00BA4D3A" w:rsidP="00BA4D3A">
            <w:pPr>
              <w:spacing w:line="240" w:lineRule="auto"/>
              <w:rPr>
                <w:rFonts w:eastAsia="Times New Roman"/>
                <w:color w:val="000000"/>
              </w:rPr>
            </w:pPr>
            <w:ins w:id="233" w:author="JS" w:date="2019-11-21T23:10:00Z">
              <w:r>
                <w:rPr>
                  <w:rFonts w:eastAsia="Times New Roman"/>
                  <w:color w:val="000000"/>
                </w:rPr>
                <w:t>INTEGER (</w:t>
              </w:r>
            </w:ins>
            <w:proofErr w:type="gramStart"/>
            <w:ins w:id="234" w:author="JS" w:date="2019-11-21T15:57:00Z">
              <w:r>
                <w:rPr>
                  <w:rFonts w:eastAsia="Times New Roman"/>
                  <w:color w:val="000000"/>
                </w:rPr>
                <w:t>1..</w:t>
              </w:r>
              <w:proofErr w:type="gramEnd"/>
              <w:r>
                <w:rPr>
                  <w:rFonts w:eastAsia="Times New Roman"/>
                  <w:color w:val="000000"/>
                </w:rPr>
                <w:t>28</w:t>
              </w:r>
            </w:ins>
            <w:ins w:id="235" w:author="JS" w:date="2019-11-21T23:11:00Z">
              <w:r>
                <w:rPr>
                  <w:rFonts w:eastAsia="Times New Roman"/>
                  <w:color w:val="000000"/>
                </w:rPr>
                <w:t>)</w:t>
              </w:r>
            </w:ins>
          </w:p>
        </w:tc>
        <w:tc>
          <w:tcPr>
            <w:tcW w:w="451" w:type="dxa"/>
            <w:tcBorders>
              <w:top w:val="nil"/>
              <w:left w:val="nil"/>
              <w:bottom w:val="single" w:sz="4" w:space="0" w:color="auto"/>
              <w:right w:val="single" w:sz="4" w:space="0" w:color="auto"/>
            </w:tcBorders>
            <w:shd w:val="clear" w:color="auto" w:fill="auto"/>
            <w:vAlign w:val="center"/>
          </w:tcPr>
          <w:p w14:paraId="1EDCE01C"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1A8E67AB" w14:textId="0CE9115F" w:rsidR="00BA4D3A" w:rsidRPr="00822F8D" w:rsidRDefault="00BA4D3A" w:rsidP="00BA4D3A">
            <w:pPr>
              <w:spacing w:line="240" w:lineRule="auto"/>
              <w:rPr>
                <w:rFonts w:eastAsia="Times New Roman"/>
                <w:color w:val="000000"/>
              </w:rPr>
            </w:pPr>
            <w:ins w:id="236" w:author="JS" w:date="2019-11-21T14:49: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642BC843" w14:textId="59E60E62" w:rsidR="00BA4D3A" w:rsidRPr="00822F8D" w:rsidRDefault="00BA4D3A" w:rsidP="00BA4D3A">
            <w:pPr>
              <w:spacing w:line="240" w:lineRule="auto"/>
              <w:rPr>
                <w:rFonts w:eastAsia="Times New Roman"/>
                <w:color w:val="000000"/>
              </w:rPr>
            </w:pPr>
            <w:ins w:id="237" w:author="JS" w:date="2019-11-21T14:49: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7EAE9491"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0A8683E7" w14:textId="336ABFE4" w:rsidR="00BA4D3A" w:rsidRPr="00822F8D" w:rsidRDefault="00BA4D3A" w:rsidP="00BA4D3A">
            <w:pPr>
              <w:spacing w:line="240" w:lineRule="auto"/>
              <w:rPr>
                <w:rFonts w:eastAsia="Times New Roman"/>
                <w:color w:val="000000"/>
              </w:rPr>
            </w:pPr>
            <w:ins w:id="238" w:author="JS" w:date="2019-11-21T14:49:00Z">
              <w:r>
                <w:rPr>
                  <w:rFonts w:eastAsia="Times New Roman"/>
                  <w:color w:val="000000"/>
                </w:rPr>
                <w:t>This is used for NR-U CP extension computation for C3*symbolLength-25-TA</w:t>
              </w:r>
            </w:ins>
            <w:ins w:id="239" w:author="JS" w:date="2019-11-21T15:58:00Z">
              <w:r>
                <w:rPr>
                  <w:rFonts w:eastAsia="Times New Roman"/>
                  <w:color w:val="000000"/>
                </w:rPr>
                <w:t>. For 15 and 30KHz SCS, {</w:t>
              </w:r>
              <w:proofErr w:type="gramStart"/>
              <w:r>
                <w:rPr>
                  <w:rFonts w:eastAsia="Times New Roman"/>
                  <w:color w:val="000000"/>
                </w:rPr>
                <w:t>1..</w:t>
              </w:r>
              <w:proofErr w:type="gramEnd"/>
              <w:r>
                <w:rPr>
                  <w:rFonts w:eastAsia="Times New Roman"/>
                  <w:color w:val="000000"/>
                </w:rPr>
                <w:t>28} are valid. For 60KHz SCS, {</w:t>
              </w:r>
              <w:proofErr w:type="gramStart"/>
              <w:r>
                <w:rPr>
                  <w:rFonts w:eastAsia="Times New Roman"/>
                  <w:color w:val="000000"/>
                </w:rPr>
                <w:t>2..</w:t>
              </w:r>
              <w:proofErr w:type="gramEnd"/>
              <w:r>
                <w:rPr>
                  <w:rFonts w:eastAsia="Times New Roman"/>
                  <w:color w:val="000000"/>
                </w:rPr>
                <w:t>28} are valid</w:t>
              </w:r>
            </w:ins>
          </w:p>
        </w:tc>
      </w:tr>
      <w:tr w:rsidR="00BA4D3A" w:rsidRPr="00822F8D" w14:paraId="6A6FA3F2"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5CB1745F" w14:textId="5FB32163" w:rsidR="00BA4D3A" w:rsidRPr="00822F8D" w:rsidRDefault="00BA4D3A" w:rsidP="00BA4D3A">
            <w:pPr>
              <w:spacing w:line="240" w:lineRule="auto"/>
              <w:rPr>
                <w:rFonts w:eastAsia="Times New Roman"/>
                <w:color w:val="000000"/>
              </w:rPr>
            </w:pPr>
            <w:proofErr w:type="spellStart"/>
            <w:ins w:id="240" w:author="JS" w:date="2019-11-21T14:48: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1ECA3BB4" w14:textId="7614BE7C" w:rsidR="00BA4D3A" w:rsidRPr="00822F8D" w:rsidRDefault="00BA4D3A" w:rsidP="00BA4D3A">
            <w:pPr>
              <w:spacing w:line="240" w:lineRule="auto"/>
              <w:rPr>
                <w:rFonts w:eastAsia="Times New Roman"/>
                <w:color w:val="000000"/>
              </w:rPr>
            </w:pPr>
            <w:ins w:id="241" w:author="JS" w:date="2019-11-21T14:48: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4F611E0A"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5BCA4192"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9425301"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0774CD2"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7BCAC6B6" w14:textId="719D97BE" w:rsidR="00BA4D3A" w:rsidRDefault="00BA4D3A" w:rsidP="00BA4D3A">
            <w:pPr>
              <w:spacing w:line="240" w:lineRule="auto"/>
              <w:rPr>
                <w:rFonts w:eastAsia="Times New Roman"/>
                <w:color w:val="000000"/>
              </w:rPr>
            </w:pPr>
            <w:ins w:id="242" w:author="JS" w:date="2019-11-21T23:01:00Z">
              <w:r>
                <w:rPr>
                  <w:rFonts w:eastAsia="Times New Roman"/>
                  <w:color w:val="000000"/>
                </w:rPr>
                <w:t>P</w:t>
              </w:r>
            </w:ins>
            <w:ins w:id="243" w:author="JS" w:date="2019-11-21T23:29:00Z">
              <w:r>
                <w:rPr>
                  <w:rFonts w:eastAsia="Times New Roman"/>
                  <w:color w:val="000000"/>
                </w:rPr>
                <w:t>U</w:t>
              </w:r>
            </w:ins>
            <w:ins w:id="244" w:author="JS" w:date="2019-11-21T23:01:00Z">
              <w:r>
                <w:rPr>
                  <w:rFonts w:eastAsia="Times New Roman"/>
                  <w:color w:val="000000"/>
                </w:rPr>
                <w:t>SCH</w:t>
              </w:r>
            </w:ins>
            <w:ins w:id="245" w:author="JS" w:date="2019-11-21T22:56:00Z">
              <w:r>
                <w:rPr>
                  <w:rFonts w:eastAsia="Times New Roman"/>
                  <w:color w:val="000000"/>
                </w:rPr>
                <w:t>-</w:t>
              </w:r>
            </w:ins>
            <w:ins w:id="246" w:author="JS" w:date="2019-11-21T22:57:00Z">
              <w:r>
                <w:rPr>
                  <w:rFonts w:eastAsia="Times New Roman"/>
                  <w:color w:val="000000"/>
                </w:rPr>
                <w:t>LBT-CPext-CAPC-List-r16</w:t>
              </w:r>
            </w:ins>
          </w:p>
        </w:tc>
        <w:tc>
          <w:tcPr>
            <w:tcW w:w="600" w:type="dxa"/>
            <w:tcBorders>
              <w:top w:val="nil"/>
              <w:left w:val="nil"/>
              <w:bottom w:val="single" w:sz="4" w:space="0" w:color="auto"/>
              <w:right w:val="single" w:sz="4" w:space="0" w:color="auto"/>
            </w:tcBorders>
            <w:shd w:val="clear" w:color="auto" w:fill="auto"/>
            <w:vAlign w:val="center"/>
          </w:tcPr>
          <w:p w14:paraId="2D363DB0" w14:textId="7209E93B" w:rsidR="00BA4D3A" w:rsidRDefault="00BA4D3A" w:rsidP="00BA4D3A">
            <w:pPr>
              <w:spacing w:line="240" w:lineRule="auto"/>
              <w:rPr>
                <w:rFonts w:eastAsia="Times New Roman"/>
                <w:color w:val="000000"/>
              </w:rPr>
            </w:pPr>
            <w:ins w:id="247" w:author="JS" w:date="2019-11-21T22:57: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14E95AD6"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74E8BAC" w14:textId="555AFAAC" w:rsidR="00BA4D3A" w:rsidRDefault="00BA4D3A" w:rsidP="00BA4D3A">
            <w:pPr>
              <w:spacing w:line="240" w:lineRule="auto"/>
              <w:rPr>
                <w:rFonts w:eastAsia="Times New Roman"/>
                <w:color w:val="000000"/>
              </w:rPr>
            </w:pPr>
            <w:ins w:id="248" w:author="JS" w:date="2019-11-21T22:56:00Z">
              <w:r>
                <w:rPr>
                  <w:rFonts w:eastAsia="Times New Roman"/>
                  <w:color w:val="000000"/>
                </w:rPr>
                <w:t>Add in P</w:t>
              </w:r>
            </w:ins>
            <w:ins w:id="249" w:author="JS" w:date="2019-11-21T23:29:00Z">
              <w:r>
                <w:rPr>
                  <w:rFonts w:eastAsia="Times New Roman"/>
                  <w:color w:val="000000"/>
                </w:rPr>
                <w:t>U</w:t>
              </w:r>
            </w:ins>
            <w:ins w:id="250" w:author="JS" w:date="2019-11-21T22:56:00Z">
              <w:r>
                <w:rPr>
                  <w:rFonts w:eastAsia="Times New Roman"/>
                  <w:color w:val="000000"/>
                </w:rPr>
                <w:t>SCH-Config</w:t>
              </w:r>
            </w:ins>
          </w:p>
        </w:tc>
        <w:tc>
          <w:tcPr>
            <w:tcW w:w="2225" w:type="dxa"/>
            <w:tcBorders>
              <w:top w:val="nil"/>
              <w:left w:val="nil"/>
              <w:bottom w:val="single" w:sz="4" w:space="0" w:color="auto"/>
              <w:right w:val="single" w:sz="4" w:space="0" w:color="auto"/>
            </w:tcBorders>
            <w:shd w:val="clear" w:color="auto" w:fill="auto"/>
            <w:vAlign w:val="center"/>
          </w:tcPr>
          <w:p w14:paraId="7B512DB5" w14:textId="6BC74A75" w:rsidR="00BA4D3A" w:rsidRDefault="00BA4D3A" w:rsidP="00BA4D3A">
            <w:pPr>
              <w:spacing w:line="240" w:lineRule="auto"/>
              <w:rPr>
                <w:rFonts w:eastAsia="Times New Roman"/>
                <w:color w:val="000000"/>
              </w:rPr>
            </w:pPr>
            <w:ins w:id="251" w:author="JS" w:date="2019-11-21T22:58:00Z">
              <w:r w:rsidRPr="0096519C">
                <w:rPr>
                  <w:color w:val="993366"/>
                </w:rPr>
                <w:t>SEQUENCE</w:t>
              </w:r>
              <w:r w:rsidRPr="0096519C">
                <w:t xml:space="preserve"> (</w:t>
              </w:r>
              <w:proofErr w:type="gramStart"/>
              <w:r w:rsidRPr="0096519C">
                <w:rPr>
                  <w:color w:val="993366"/>
                </w:rPr>
                <w:t>SIZE</w:t>
              </w:r>
              <w:r w:rsidRPr="0096519C">
                <w:t>(</w:t>
              </w:r>
              <w:proofErr w:type="gramEnd"/>
              <w:r w:rsidRPr="0096519C">
                <w:t>1..</w:t>
              </w:r>
              <w:r>
                <w:t>[64]</w:t>
              </w:r>
              <w:r w:rsidRPr="0096519C">
                <w:t>))</w:t>
              </w:r>
              <w:r w:rsidRPr="0096519C">
                <w:rPr>
                  <w:color w:val="993366"/>
                </w:rPr>
                <w:t xml:space="preserve"> OF</w:t>
              </w:r>
              <w:r>
                <w:rPr>
                  <w:rFonts w:eastAsia="Times New Roman"/>
                  <w:color w:val="000000"/>
                </w:rPr>
                <w:t xml:space="preserve"> </w:t>
              </w:r>
            </w:ins>
            <w:ins w:id="252" w:author="JS" w:date="2019-11-21T23:09:00Z">
              <w:r>
                <w:rPr>
                  <w:rFonts w:eastAsia="Times New Roman"/>
                  <w:color w:val="000000"/>
                </w:rPr>
                <w:t>P</w:t>
              </w:r>
            </w:ins>
            <w:ins w:id="253" w:author="JS" w:date="2019-11-21T23:29:00Z">
              <w:r>
                <w:rPr>
                  <w:rFonts w:eastAsia="Times New Roman"/>
                  <w:color w:val="000000"/>
                </w:rPr>
                <w:t>U</w:t>
              </w:r>
            </w:ins>
            <w:ins w:id="254" w:author="JS" w:date="2019-11-21T23:09:00Z">
              <w:r>
                <w:rPr>
                  <w:rFonts w:eastAsia="Times New Roman"/>
                  <w:color w:val="000000"/>
                </w:rPr>
                <w:t>SCH</w:t>
              </w:r>
            </w:ins>
            <w:ins w:id="255" w:author="JS" w:date="2019-11-21T22:58:00Z">
              <w:r>
                <w:rPr>
                  <w:rFonts w:eastAsia="Times New Roman"/>
                  <w:color w:val="000000"/>
                </w:rPr>
                <w:t>-LBT-CPext-CAPC-r16</w:t>
              </w:r>
            </w:ins>
          </w:p>
        </w:tc>
        <w:tc>
          <w:tcPr>
            <w:tcW w:w="451" w:type="dxa"/>
            <w:tcBorders>
              <w:top w:val="nil"/>
              <w:left w:val="nil"/>
              <w:bottom w:val="single" w:sz="4" w:space="0" w:color="auto"/>
              <w:right w:val="single" w:sz="4" w:space="0" w:color="auto"/>
            </w:tcBorders>
            <w:shd w:val="clear" w:color="auto" w:fill="auto"/>
            <w:vAlign w:val="center"/>
          </w:tcPr>
          <w:p w14:paraId="74536BFE"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3F62D733" w14:textId="4AA175FD" w:rsidR="00BA4D3A" w:rsidRDefault="00BA4D3A" w:rsidP="00BA4D3A">
            <w:pPr>
              <w:spacing w:line="240" w:lineRule="auto"/>
              <w:rPr>
                <w:rFonts w:eastAsia="Times New Roman"/>
                <w:color w:val="000000"/>
              </w:rPr>
            </w:pPr>
            <w:ins w:id="256" w:author="JS" w:date="2019-11-21T22:58: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4DE696F8" w14:textId="7C5EF5AF" w:rsidR="00BA4D3A" w:rsidRDefault="00BA4D3A" w:rsidP="00BA4D3A">
            <w:pPr>
              <w:spacing w:line="240" w:lineRule="auto"/>
              <w:rPr>
                <w:rFonts w:eastAsia="Times New Roman"/>
                <w:color w:val="000000"/>
              </w:rPr>
            </w:pPr>
            <w:ins w:id="257" w:author="JS" w:date="2019-11-21T22:59: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223A80F6"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3972212E" w14:textId="77777777" w:rsidR="00BA4D3A" w:rsidRDefault="00BA4D3A" w:rsidP="00BA4D3A">
            <w:pPr>
              <w:spacing w:line="240" w:lineRule="auto"/>
              <w:rPr>
                <w:rFonts w:eastAsia="Times New Roman"/>
                <w:color w:val="000000"/>
              </w:rPr>
            </w:pPr>
          </w:p>
        </w:tc>
      </w:tr>
      <w:tr w:rsidR="00BA4D3A" w:rsidRPr="00822F8D" w14:paraId="0A5D2177"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0640A3F1" w14:textId="1FFA7B4B" w:rsidR="00BA4D3A" w:rsidRPr="00822F8D" w:rsidRDefault="00BA4D3A" w:rsidP="00BA4D3A">
            <w:pPr>
              <w:spacing w:line="240" w:lineRule="auto"/>
              <w:rPr>
                <w:rFonts w:eastAsia="Times New Roman"/>
                <w:color w:val="000000"/>
              </w:rPr>
            </w:pPr>
            <w:proofErr w:type="spellStart"/>
            <w:ins w:id="258" w:author="JS" w:date="2019-11-21T22:59: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78DE0FF7" w14:textId="6758A51D" w:rsidR="00BA4D3A" w:rsidRPr="00822F8D" w:rsidRDefault="00BA4D3A" w:rsidP="00BA4D3A">
            <w:pPr>
              <w:spacing w:line="240" w:lineRule="auto"/>
              <w:rPr>
                <w:rFonts w:eastAsia="Times New Roman"/>
                <w:color w:val="000000"/>
              </w:rPr>
            </w:pPr>
            <w:ins w:id="259" w:author="JS" w:date="2019-11-21T22:59: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7A177881"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176DDC7"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827114D"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DCFBA7A"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75318567" w14:textId="705D239B" w:rsidR="00BA4D3A" w:rsidRDefault="00BA4D3A" w:rsidP="00BA4D3A">
            <w:pPr>
              <w:spacing w:line="240" w:lineRule="auto"/>
              <w:rPr>
                <w:rFonts w:eastAsia="Times New Roman"/>
                <w:color w:val="000000"/>
              </w:rPr>
            </w:pPr>
            <w:ins w:id="260" w:author="JS" w:date="2019-11-21T23:09:00Z">
              <w:r>
                <w:rPr>
                  <w:rFonts w:eastAsia="Times New Roman"/>
                  <w:color w:val="000000"/>
                </w:rPr>
                <w:t>P</w:t>
              </w:r>
            </w:ins>
            <w:ins w:id="261" w:author="JS" w:date="2019-11-21T23:29:00Z">
              <w:r>
                <w:rPr>
                  <w:rFonts w:eastAsia="Times New Roman"/>
                  <w:color w:val="000000"/>
                </w:rPr>
                <w:t>U</w:t>
              </w:r>
            </w:ins>
            <w:ins w:id="262" w:author="JS" w:date="2019-11-21T23:09:00Z">
              <w:r>
                <w:rPr>
                  <w:rFonts w:eastAsia="Times New Roman"/>
                  <w:color w:val="000000"/>
                </w:rPr>
                <w:t>SCH</w:t>
              </w:r>
            </w:ins>
            <w:ins w:id="263" w:author="JS" w:date="2019-11-21T22:59:00Z">
              <w:r>
                <w:rPr>
                  <w:rFonts w:eastAsia="Times New Roman"/>
                  <w:color w:val="000000"/>
                </w:rPr>
                <w:t>-LBT-CPext-CAPC-r16</w:t>
              </w:r>
            </w:ins>
          </w:p>
        </w:tc>
        <w:tc>
          <w:tcPr>
            <w:tcW w:w="600" w:type="dxa"/>
            <w:tcBorders>
              <w:top w:val="nil"/>
              <w:left w:val="nil"/>
              <w:bottom w:val="single" w:sz="4" w:space="0" w:color="auto"/>
              <w:right w:val="single" w:sz="4" w:space="0" w:color="auto"/>
            </w:tcBorders>
            <w:shd w:val="clear" w:color="auto" w:fill="auto"/>
            <w:vAlign w:val="center"/>
          </w:tcPr>
          <w:p w14:paraId="07D7AB45" w14:textId="342A5242" w:rsidR="00BA4D3A" w:rsidRDefault="00BA4D3A" w:rsidP="00BA4D3A">
            <w:pPr>
              <w:spacing w:line="240" w:lineRule="auto"/>
              <w:rPr>
                <w:rFonts w:eastAsia="Times New Roman"/>
                <w:color w:val="000000"/>
              </w:rPr>
            </w:pPr>
            <w:ins w:id="264" w:author="JS" w:date="2019-11-21T22:59: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77D22A70"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4B3099D" w14:textId="0534808B" w:rsidR="00BA4D3A"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7384C0D8" w14:textId="65F32E74" w:rsidR="00BA4D3A" w:rsidRDefault="00BA4D3A" w:rsidP="00BA4D3A">
            <w:pPr>
              <w:spacing w:line="240" w:lineRule="auto"/>
              <w:rPr>
                <w:rFonts w:eastAsia="Times New Roman"/>
                <w:color w:val="000000"/>
              </w:rPr>
            </w:pPr>
            <w:ins w:id="265" w:author="JS" w:date="2019-11-21T23:09:00Z">
              <w:r>
                <w:rPr>
                  <w:rFonts w:eastAsia="Times New Roman"/>
                  <w:color w:val="000000"/>
                </w:rPr>
                <w:t>{LBT-Type</w:t>
              </w:r>
            </w:ins>
            <w:ins w:id="266" w:author="JS" w:date="2019-11-21T23:11:00Z">
              <w:r>
                <w:rPr>
                  <w:rFonts w:eastAsia="Times New Roman"/>
                  <w:color w:val="000000"/>
                </w:rPr>
                <w:t>-r16</w:t>
              </w:r>
            </w:ins>
            <w:ins w:id="267" w:author="JS" w:date="2019-11-21T23:09:00Z">
              <w:r>
                <w:rPr>
                  <w:rFonts w:eastAsia="Times New Roman"/>
                  <w:color w:val="000000"/>
                </w:rPr>
                <w:t>, CP-Extension</w:t>
              </w:r>
            </w:ins>
            <w:ins w:id="268" w:author="JS" w:date="2019-11-21T23:11:00Z">
              <w:r>
                <w:rPr>
                  <w:rFonts w:eastAsia="Times New Roman"/>
                  <w:color w:val="000000"/>
                </w:rPr>
                <w:t>-r16</w:t>
              </w:r>
            </w:ins>
            <w:ins w:id="269" w:author="JS" w:date="2019-11-21T23:09:00Z">
              <w:r>
                <w:rPr>
                  <w:rFonts w:eastAsia="Times New Roman"/>
                  <w:color w:val="000000"/>
                </w:rPr>
                <w:t xml:space="preserve">, </w:t>
              </w:r>
            </w:ins>
            <w:ins w:id="270" w:author="JS" w:date="2019-11-21T23:10:00Z">
              <w:r>
                <w:rPr>
                  <w:rFonts w:eastAsia="Times New Roman"/>
                  <w:color w:val="000000"/>
                </w:rPr>
                <w:t>CAPC</w:t>
              </w:r>
            </w:ins>
            <w:ins w:id="271" w:author="JS" w:date="2019-11-21T23:11:00Z">
              <w:r>
                <w:rPr>
                  <w:rFonts w:eastAsia="Times New Roman"/>
                  <w:color w:val="000000"/>
                </w:rPr>
                <w:t>-r16</w:t>
              </w:r>
            </w:ins>
            <w:ins w:id="272" w:author="JS" w:date="2019-11-21T23:10:00Z">
              <w:r>
                <w:rPr>
                  <w:rFonts w:eastAsia="Times New Roman"/>
                  <w:color w:val="000000"/>
                </w:rPr>
                <w:t>}</w:t>
              </w:r>
            </w:ins>
          </w:p>
        </w:tc>
        <w:tc>
          <w:tcPr>
            <w:tcW w:w="451" w:type="dxa"/>
            <w:tcBorders>
              <w:top w:val="nil"/>
              <w:left w:val="nil"/>
              <w:bottom w:val="single" w:sz="4" w:space="0" w:color="auto"/>
              <w:right w:val="single" w:sz="4" w:space="0" w:color="auto"/>
            </w:tcBorders>
            <w:shd w:val="clear" w:color="auto" w:fill="auto"/>
            <w:vAlign w:val="center"/>
          </w:tcPr>
          <w:p w14:paraId="46E7257D"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2C96128A" w14:textId="1C49437A" w:rsidR="00BA4D3A" w:rsidRDefault="00BA4D3A" w:rsidP="00BA4D3A">
            <w:pPr>
              <w:spacing w:line="240" w:lineRule="auto"/>
              <w:rPr>
                <w:rFonts w:eastAsia="Times New Roman"/>
                <w:color w:val="000000"/>
              </w:rPr>
            </w:pPr>
            <w:ins w:id="273" w:author="JS" w:date="2019-11-21T23:10: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145201B7" w14:textId="0EF411E0" w:rsidR="00BA4D3A" w:rsidRDefault="00BA4D3A" w:rsidP="00BA4D3A">
            <w:pPr>
              <w:spacing w:line="240" w:lineRule="auto"/>
              <w:rPr>
                <w:rFonts w:eastAsia="Times New Roman"/>
                <w:color w:val="000000"/>
              </w:rPr>
            </w:pPr>
            <w:ins w:id="274" w:author="JS" w:date="2019-11-21T23:10: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29188B32"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2DA0BC1B" w14:textId="1E4A6BBE" w:rsidR="00BA4D3A" w:rsidRDefault="00BA4D3A" w:rsidP="00BA4D3A">
            <w:pPr>
              <w:spacing w:line="240" w:lineRule="auto"/>
              <w:rPr>
                <w:rFonts w:eastAsia="Times New Roman"/>
                <w:color w:val="000000"/>
              </w:rPr>
            </w:pPr>
            <w:ins w:id="275" w:author="JS" w:date="2019-11-21T23:16:00Z">
              <w:r>
                <w:rPr>
                  <w:rFonts w:eastAsia="Times New Roman"/>
                  <w:color w:val="000000"/>
                </w:rPr>
                <w:t>Combinations of {LBT-Type-r16, CP-Extension-r</w:t>
              </w:r>
              <w:proofErr w:type="gramStart"/>
              <w:r>
                <w:rPr>
                  <w:rFonts w:eastAsia="Times New Roman"/>
                  <w:color w:val="000000"/>
                </w:rPr>
                <w:t>16}=</w:t>
              </w:r>
              <w:proofErr w:type="gramEnd"/>
              <w:r>
                <w:rPr>
                  <w:rFonts w:eastAsia="Times New Roman"/>
                  <w:color w:val="000000"/>
                </w:rPr>
                <w:t xml:space="preserve">{cat2-25us, </w:t>
              </w:r>
            </w:ins>
            <w:ins w:id="276" w:author="JS" w:date="2019-11-21T23:17:00Z">
              <w:r>
                <w:rPr>
                  <w:rFonts w:eastAsia="Times New Roman"/>
                  <w:color w:val="000000"/>
                </w:rPr>
                <w:t>c2-16-TA}, or {cat1-16us, c3-25</w:t>
              </w:r>
            </w:ins>
            <w:ins w:id="277" w:author="JS" w:date="2019-11-21T23:18:00Z">
              <w:r>
                <w:rPr>
                  <w:rFonts w:eastAsia="Times New Roman"/>
                  <w:color w:val="000000"/>
                </w:rPr>
                <w:t>us</w:t>
              </w:r>
            </w:ins>
            <w:ins w:id="278" w:author="JS" w:date="2019-11-21T23:17:00Z">
              <w:r>
                <w:rPr>
                  <w:rFonts w:eastAsia="Times New Roman"/>
                  <w:color w:val="000000"/>
                </w:rPr>
                <w:t>-TA} or {cat2-16us, c3-25</w:t>
              </w:r>
            </w:ins>
            <w:ins w:id="279" w:author="JS" w:date="2019-11-21T23:18:00Z">
              <w:r>
                <w:rPr>
                  <w:rFonts w:eastAsia="Times New Roman"/>
                  <w:color w:val="000000"/>
                </w:rPr>
                <w:t>us</w:t>
              </w:r>
            </w:ins>
            <w:ins w:id="280" w:author="JS" w:date="2019-11-21T23:17:00Z">
              <w:r>
                <w:rPr>
                  <w:rFonts w:eastAsia="Times New Roman"/>
                  <w:color w:val="000000"/>
                </w:rPr>
                <w:t>-TA} or {cat1-16us, c1-25us</w:t>
              </w:r>
            </w:ins>
            <w:ins w:id="281" w:author="JS" w:date="2019-11-21T23:18:00Z">
              <w:r>
                <w:rPr>
                  <w:rFonts w:eastAsia="Times New Roman"/>
                  <w:color w:val="000000"/>
                </w:rPr>
                <w:t>} or {cat2-16us, c1-25us} are invalid</w:t>
              </w:r>
            </w:ins>
          </w:p>
        </w:tc>
      </w:tr>
      <w:tr w:rsidR="00BA4D3A" w:rsidRPr="00822F8D" w14:paraId="46B2AC3B"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6E35CDFE" w14:textId="58E418B7" w:rsidR="00BA4D3A" w:rsidRPr="00822F8D" w:rsidRDefault="00BA4D3A" w:rsidP="00BA4D3A">
            <w:pPr>
              <w:spacing w:line="240" w:lineRule="auto"/>
              <w:rPr>
                <w:rFonts w:eastAsia="Times New Roman"/>
                <w:color w:val="000000"/>
              </w:rPr>
            </w:pPr>
            <w:proofErr w:type="spellStart"/>
            <w:ins w:id="282" w:author="JS" w:date="2019-11-21T23:11:00Z">
              <w:r w:rsidRPr="00822F8D">
                <w:rPr>
                  <w:rFonts w:eastAsia="Times New Roman"/>
                  <w:color w:val="000000"/>
                </w:rPr>
                <w:lastRenderedPageBreak/>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12C8D13" w14:textId="41950C1B" w:rsidR="00BA4D3A" w:rsidRPr="00822F8D" w:rsidRDefault="00BA4D3A" w:rsidP="00BA4D3A">
            <w:pPr>
              <w:spacing w:line="240" w:lineRule="auto"/>
              <w:rPr>
                <w:rFonts w:eastAsia="Times New Roman"/>
                <w:color w:val="000000"/>
              </w:rPr>
            </w:pPr>
            <w:ins w:id="283" w:author="JS" w:date="2019-11-21T23:11: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452CD8DC"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4884A49"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5B96AE9B"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3EB55337"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D4635D4" w14:textId="463909F7" w:rsidR="00BA4D3A" w:rsidRDefault="00BA4D3A" w:rsidP="00BA4D3A">
            <w:pPr>
              <w:spacing w:line="240" w:lineRule="auto"/>
              <w:rPr>
                <w:rFonts w:eastAsia="Times New Roman"/>
                <w:color w:val="000000"/>
              </w:rPr>
            </w:pPr>
            <w:ins w:id="284" w:author="JS" w:date="2019-11-21T23:11:00Z">
              <w:r>
                <w:rPr>
                  <w:rFonts w:eastAsia="Times New Roman"/>
                  <w:color w:val="000000"/>
                </w:rPr>
                <w:t>LBT-Type-r16</w:t>
              </w:r>
            </w:ins>
          </w:p>
        </w:tc>
        <w:tc>
          <w:tcPr>
            <w:tcW w:w="600" w:type="dxa"/>
            <w:tcBorders>
              <w:top w:val="nil"/>
              <w:left w:val="nil"/>
              <w:bottom w:val="single" w:sz="4" w:space="0" w:color="auto"/>
              <w:right w:val="single" w:sz="4" w:space="0" w:color="auto"/>
            </w:tcBorders>
            <w:shd w:val="clear" w:color="auto" w:fill="auto"/>
            <w:vAlign w:val="center"/>
          </w:tcPr>
          <w:p w14:paraId="198BDF7C" w14:textId="7F3A21D7" w:rsidR="00BA4D3A" w:rsidRDefault="00BA4D3A" w:rsidP="00BA4D3A">
            <w:pPr>
              <w:spacing w:line="240" w:lineRule="auto"/>
              <w:rPr>
                <w:rFonts w:eastAsia="Times New Roman"/>
                <w:color w:val="000000"/>
              </w:rPr>
            </w:pPr>
            <w:ins w:id="285" w:author="JS" w:date="2019-11-21T23:11: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260946E1"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CF0ED5F" w14:textId="77777777" w:rsidR="00BA4D3A"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51CF21DD" w14:textId="3C08B20C" w:rsidR="00BA4D3A" w:rsidRDefault="00BA4D3A" w:rsidP="00BA4D3A">
            <w:pPr>
              <w:spacing w:line="240" w:lineRule="auto"/>
              <w:rPr>
                <w:rFonts w:eastAsia="Times New Roman"/>
                <w:color w:val="000000"/>
              </w:rPr>
            </w:pPr>
            <w:ins w:id="286" w:author="JS" w:date="2019-11-21T23:12:00Z">
              <w:r>
                <w:rPr>
                  <w:rFonts w:eastAsia="Times New Roman"/>
                  <w:color w:val="000000"/>
                </w:rPr>
                <w:t>ENUMERATED {cat1-16us, cat2-16us, cat2-25us, cat4}</w:t>
              </w:r>
            </w:ins>
          </w:p>
        </w:tc>
        <w:tc>
          <w:tcPr>
            <w:tcW w:w="451" w:type="dxa"/>
            <w:tcBorders>
              <w:top w:val="nil"/>
              <w:left w:val="nil"/>
              <w:bottom w:val="single" w:sz="4" w:space="0" w:color="auto"/>
              <w:right w:val="single" w:sz="4" w:space="0" w:color="auto"/>
            </w:tcBorders>
            <w:shd w:val="clear" w:color="auto" w:fill="auto"/>
            <w:vAlign w:val="center"/>
          </w:tcPr>
          <w:p w14:paraId="1252F8A6"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1419B839" w14:textId="748D6174" w:rsidR="00BA4D3A" w:rsidRDefault="00BA4D3A" w:rsidP="00BA4D3A">
            <w:pPr>
              <w:spacing w:line="240" w:lineRule="auto"/>
              <w:rPr>
                <w:rFonts w:eastAsia="Times New Roman"/>
                <w:color w:val="000000"/>
              </w:rPr>
            </w:pPr>
            <w:ins w:id="287" w:author="JS" w:date="2019-11-21T23:15: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39BD13DC" w14:textId="6EE09CB8" w:rsidR="00BA4D3A" w:rsidRDefault="00BA4D3A" w:rsidP="00BA4D3A">
            <w:pPr>
              <w:spacing w:line="240" w:lineRule="auto"/>
              <w:rPr>
                <w:rFonts w:eastAsia="Times New Roman"/>
                <w:color w:val="000000"/>
              </w:rPr>
            </w:pPr>
            <w:ins w:id="288" w:author="JS" w:date="2019-11-21T23:15: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25AFBEC2"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6235D82A" w14:textId="77777777" w:rsidR="00BA4D3A" w:rsidRDefault="00BA4D3A" w:rsidP="00BA4D3A">
            <w:pPr>
              <w:spacing w:line="240" w:lineRule="auto"/>
              <w:rPr>
                <w:rFonts w:eastAsia="Times New Roman"/>
                <w:color w:val="000000"/>
              </w:rPr>
            </w:pPr>
          </w:p>
        </w:tc>
      </w:tr>
      <w:tr w:rsidR="00BA4D3A" w:rsidRPr="00822F8D" w14:paraId="0D0D0969"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4D861A5A" w14:textId="364BB5B4" w:rsidR="00BA4D3A" w:rsidRPr="00822F8D" w:rsidRDefault="00BA4D3A" w:rsidP="00BA4D3A">
            <w:pPr>
              <w:spacing w:line="240" w:lineRule="auto"/>
              <w:rPr>
                <w:rFonts w:eastAsia="Times New Roman"/>
                <w:color w:val="000000"/>
              </w:rPr>
            </w:pPr>
            <w:proofErr w:type="spellStart"/>
            <w:ins w:id="289" w:author="JS" w:date="2019-11-21T23:11: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CADC41D" w14:textId="11869AAD" w:rsidR="00BA4D3A" w:rsidRPr="00822F8D" w:rsidRDefault="00BA4D3A" w:rsidP="00BA4D3A">
            <w:pPr>
              <w:spacing w:line="240" w:lineRule="auto"/>
              <w:rPr>
                <w:rFonts w:eastAsia="Times New Roman"/>
                <w:color w:val="000000"/>
              </w:rPr>
            </w:pPr>
            <w:ins w:id="290" w:author="JS" w:date="2019-11-21T23:11: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21496913"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1850BDE5"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C91B24F"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2C7282C7"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00FCC5B" w14:textId="5CC43B29" w:rsidR="00BA4D3A" w:rsidRDefault="00BA4D3A" w:rsidP="00BA4D3A">
            <w:pPr>
              <w:spacing w:line="240" w:lineRule="auto"/>
              <w:rPr>
                <w:rFonts w:eastAsia="Times New Roman"/>
                <w:color w:val="000000"/>
              </w:rPr>
            </w:pPr>
            <w:ins w:id="291" w:author="JS" w:date="2019-11-21T23:12:00Z">
              <w:r>
                <w:rPr>
                  <w:rFonts w:eastAsia="Times New Roman"/>
                  <w:color w:val="000000"/>
                </w:rPr>
                <w:t>CP-Ex</w:t>
              </w:r>
            </w:ins>
            <w:ins w:id="292" w:author="JS" w:date="2019-11-21T23:13:00Z">
              <w:r>
                <w:rPr>
                  <w:rFonts w:eastAsia="Times New Roman"/>
                  <w:color w:val="000000"/>
                </w:rPr>
                <w:t>tension-r16</w:t>
              </w:r>
            </w:ins>
          </w:p>
        </w:tc>
        <w:tc>
          <w:tcPr>
            <w:tcW w:w="600" w:type="dxa"/>
            <w:tcBorders>
              <w:top w:val="nil"/>
              <w:left w:val="nil"/>
              <w:bottom w:val="single" w:sz="4" w:space="0" w:color="auto"/>
              <w:right w:val="single" w:sz="4" w:space="0" w:color="auto"/>
            </w:tcBorders>
            <w:shd w:val="clear" w:color="auto" w:fill="auto"/>
            <w:vAlign w:val="center"/>
          </w:tcPr>
          <w:p w14:paraId="391FA483" w14:textId="2A056A46" w:rsidR="00BA4D3A" w:rsidRDefault="00BA4D3A" w:rsidP="00BA4D3A">
            <w:pPr>
              <w:spacing w:line="240" w:lineRule="auto"/>
              <w:rPr>
                <w:rFonts w:eastAsia="Times New Roman"/>
                <w:color w:val="000000"/>
              </w:rPr>
            </w:pPr>
            <w:ins w:id="293" w:author="JS" w:date="2019-11-21T23:13: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0DF70D2F"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9C18483" w14:textId="77777777" w:rsidR="00BA4D3A"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70057785" w14:textId="5544C536" w:rsidR="00BA4D3A" w:rsidRDefault="00BA4D3A" w:rsidP="00BA4D3A">
            <w:pPr>
              <w:spacing w:line="240" w:lineRule="auto"/>
              <w:rPr>
                <w:rFonts w:eastAsia="Times New Roman"/>
                <w:color w:val="000000"/>
              </w:rPr>
            </w:pPr>
            <w:ins w:id="294" w:author="JS" w:date="2019-11-21T23:13:00Z">
              <w:r>
                <w:rPr>
                  <w:rFonts w:eastAsia="Times New Roman"/>
                  <w:color w:val="000000"/>
                </w:rPr>
                <w:t>ENUMERATED {0, C1-25us, C2-16us-TA, C3-25us-TA}</w:t>
              </w:r>
            </w:ins>
          </w:p>
        </w:tc>
        <w:tc>
          <w:tcPr>
            <w:tcW w:w="451" w:type="dxa"/>
            <w:tcBorders>
              <w:top w:val="nil"/>
              <w:left w:val="nil"/>
              <w:bottom w:val="single" w:sz="4" w:space="0" w:color="auto"/>
              <w:right w:val="single" w:sz="4" w:space="0" w:color="auto"/>
            </w:tcBorders>
            <w:shd w:val="clear" w:color="auto" w:fill="auto"/>
            <w:vAlign w:val="center"/>
          </w:tcPr>
          <w:p w14:paraId="1CC712AB"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1C23EC96" w14:textId="3B754407" w:rsidR="00BA4D3A" w:rsidRDefault="00BA4D3A" w:rsidP="00BA4D3A">
            <w:pPr>
              <w:spacing w:line="240" w:lineRule="auto"/>
              <w:rPr>
                <w:rFonts w:eastAsia="Times New Roman"/>
                <w:color w:val="000000"/>
              </w:rPr>
            </w:pPr>
            <w:ins w:id="295" w:author="JS" w:date="2019-11-21T23:15: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2937EE64" w14:textId="1CBF89AD" w:rsidR="00BA4D3A" w:rsidRDefault="00BA4D3A" w:rsidP="00BA4D3A">
            <w:pPr>
              <w:spacing w:line="240" w:lineRule="auto"/>
              <w:rPr>
                <w:rFonts w:eastAsia="Times New Roman"/>
                <w:color w:val="000000"/>
              </w:rPr>
            </w:pPr>
            <w:ins w:id="296" w:author="JS" w:date="2019-11-21T23:15: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61C13922"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4CB9C024" w14:textId="77777777" w:rsidR="00BA4D3A" w:rsidRDefault="00BA4D3A" w:rsidP="00BA4D3A">
            <w:pPr>
              <w:spacing w:line="240" w:lineRule="auto"/>
              <w:rPr>
                <w:rFonts w:eastAsia="Times New Roman"/>
                <w:color w:val="000000"/>
              </w:rPr>
            </w:pPr>
          </w:p>
        </w:tc>
      </w:tr>
      <w:tr w:rsidR="00BA4D3A" w:rsidRPr="00822F8D" w14:paraId="6F7A52B7"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7758D5C2" w14:textId="67896778" w:rsidR="00BA4D3A" w:rsidRPr="00822F8D" w:rsidRDefault="00BA4D3A" w:rsidP="00BA4D3A">
            <w:pPr>
              <w:spacing w:line="240" w:lineRule="auto"/>
              <w:rPr>
                <w:rFonts w:eastAsia="Times New Roman"/>
                <w:color w:val="000000"/>
              </w:rPr>
            </w:pPr>
            <w:proofErr w:type="spellStart"/>
            <w:ins w:id="297" w:author="JS" w:date="2019-11-21T23:11: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60D5D81" w14:textId="1D534F92" w:rsidR="00BA4D3A" w:rsidRPr="00822F8D" w:rsidRDefault="00BA4D3A" w:rsidP="00BA4D3A">
            <w:pPr>
              <w:spacing w:line="240" w:lineRule="auto"/>
              <w:rPr>
                <w:rFonts w:eastAsia="Times New Roman"/>
                <w:color w:val="000000"/>
              </w:rPr>
            </w:pPr>
            <w:ins w:id="298" w:author="JS" w:date="2019-11-21T23:11: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69C8D23C"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583646B9"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35441BDF"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10EE0CBC"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76B5028" w14:textId="7B018D15" w:rsidR="00BA4D3A" w:rsidRDefault="00BA4D3A" w:rsidP="00BA4D3A">
            <w:pPr>
              <w:spacing w:line="240" w:lineRule="auto"/>
              <w:rPr>
                <w:rFonts w:eastAsia="Times New Roman"/>
                <w:color w:val="000000"/>
              </w:rPr>
            </w:pPr>
            <w:ins w:id="299" w:author="JS" w:date="2019-11-21T23:15:00Z">
              <w:r>
                <w:rPr>
                  <w:rFonts w:eastAsia="Times New Roman"/>
                  <w:color w:val="000000"/>
                </w:rPr>
                <w:t>CAPC-r16</w:t>
              </w:r>
            </w:ins>
          </w:p>
        </w:tc>
        <w:tc>
          <w:tcPr>
            <w:tcW w:w="600" w:type="dxa"/>
            <w:tcBorders>
              <w:top w:val="nil"/>
              <w:left w:val="nil"/>
              <w:bottom w:val="single" w:sz="4" w:space="0" w:color="auto"/>
              <w:right w:val="single" w:sz="4" w:space="0" w:color="auto"/>
            </w:tcBorders>
            <w:shd w:val="clear" w:color="auto" w:fill="auto"/>
            <w:vAlign w:val="center"/>
          </w:tcPr>
          <w:p w14:paraId="0AEEC96E" w14:textId="078C801B" w:rsidR="00BA4D3A" w:rsidRDefault="00BA4D3A" w:rsidP="00BA4D3A">
            <w:pPr>
              <w:spacing w:line="240" w:lineRule="auto"/>
              <w:rPr>
                <w:rFonts w:eastAsia="Times New Roman"/>
                <w:color w:val="000000"/>
              </w:rPr>
            </w:pPr>
            <w:ins w:id="300" w:author="JS" w:date="2019-11-21T23:15: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05B22B99"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F3F4D9F" w14:textId="77777777" w:rsidR="00BA4D3A"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5A9199B6" w14:textId="2830CEC6" w:rsidR="00BA4D3A" w:rsidRDefault="00BA4D3A" w:rsidP="00BA4D3A">
            <w:pPr>
              <w:spacing w:line="240" w:lineRule="auto"/>
              <w:rPr>
                <w:rFonts w:eastAsia="Times New Roman"/>
                <w:color w:val="000000"/>
              </w:rPr>
            </w:pPr>
            <w:ins w:id="301" w:author="JS" w:date="2019-11-21T23:15:00Z">
              <w:r>
                <w:rPr>
                  <w:rFonts w:eastAsia="Times New Roman"/>
                  <w:color w:val="000000"/>
                </w:rPr>
                <w:t>INTEGER (</w:t>
              </w:r>
              <w:proofErr w:type="gramStart"/>
              <w:r>
                <w:rPr>
                  <w:rFonts w:eastAsia="Times New Roman"/>
                  <w:color w:val="000000"/>
                </w:rPr>
                <w:t>1,…</w:t>
              </w:r>
              <w:proofErr w:type="gramEnd"/>
              <w:r>
                <w:rPr>
                  <w:rFonts w:eastAsia="Times New Roman"/>
                  <w:color w:val="000000"/>
                </w:rPr>
                <w:t>,4)</w:t>
              </w:r>
            </w:ins>
          </w:p>
        </w:tc>
        <w:tc>
          <w:tcPr>
            <w:tcW w:w="451" w:type="dxa"/>
            <w:tcBorders>
              <w:top w:val="nil"/>
              <w:left w:val="nil"/>
              <w:bottom w:val="single" w:sz="4" w:space="0" w:color="auto"/>
              <w:right w:val="single" w:sz="4" w:space="0" w:color="auto"/>
            </w:tcBorders>
            <w:shd w:val="clear" w:color="auto" w:fill="auto"/>
            <w:vAlign w:val="center"/>
          </w:tcPr>
          <w:p w14:paraId="1EC2C9DD"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31C6E898" w14:textId="4C326560" w:rsidR="00BA4D3A" w:rsidRDefault="00BA4D3A" w:rsidP="00BA4D3A">
            <w:pPr>
              <w:spacing w:line="240" w:lineRule="auto"/>
              <w:rPr>
                <w:rFonts w:eastAsia="Times New Roman"/>
                <w:color w:val="000000"/>
              </w:rPr>
            </w:pPr>
            <w:ins w:id="302" w:author="JS" w:date="2019-11-21T23:15: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36D5E9BC" w14:textId="4467F9C7" w:rsidR="00BA4D3A" w:rsidRDefault="00BA4D3A" w:rsidP="00BA4D3A">
            <w:pPr>
              <w:spacing w:line="240" w:lineRule="auto"/>
              <w:rPr>
                <w:rFonts w:eastAsia="Times New Roman"/>
                <w:color w:val="000000"/>
              </w:rPr>
            </w:pPr>
            <w:ins w:id="303" w:author="JS" w:date="2019-11-21T23:15: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477494F5"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5E8355AA" w14:textId="77777777" w:rsidR="00BA4D3A" w:rsidRDefault="00BA4D3A" w:rsidP="00BA4D3A">
            <w:pPr>
              <w:spacing w:line="240" w:lineRule="auto"/>
              <w:rPr>
                <w:rFonts w:eastAsia="Times New Roman"/>
                <w:color w:val="000000"/>
              </w:rPr>
            </w:pPr>
          </w:p>
        </w:tc>
      </w:tr>
      <w:tr w:rsidR="00BA4D3A" w:rsidRPr="00822F8D" w14:paraId="087A8EE0"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44141FD3" w14:textId="371634F7" w:rsidR="00BA4D3A" w:rsidRPr="00822F8D" w:rsidRDefault="00BA4D3A" w:rsidP="00BA4D3A">
            <w:pPr>
              <w:spacing w:line="240" w:lineRule="auto"/>
              <w:rPr>
                <w:rFonts w:eastAsia="Times New Roman"/>
                <w:color w:val="000000"/>
              </w:rPr>
            </w:pPr>
            <w:proofErr w:type="spellStart"/>
            <w:ins w:id="304" w:author="JS" w:date="2019-11-21T23:18: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5315C8D3" w14:textId="69FAB4AE" w:rsidR="00BA4D3A" w:rsidRPr="00822F8D" w:rsidRDefault="00BA4D3A" w:rsidP="00BA4D3A">
            <w:pPr>
              <w:spacing w:line="240" w:lineRule="auto"/>
              <w:rPr>
                <w:rFonts w:eastAsia="Times New Roman"/>
                <w:color w:val="000000"/>
              </w:rPr>
            </w:pPr>
            <w:ins w:id="305" w:author="JS" w:date="2019-11-21T23:18: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05C61D6C"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1C6378C0"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2F1C204A"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650F75BF"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D250970" w14:textId="0EFC2FF2" w:rsidR="00BA4D3A" w:rsidRDefault="00BA4D3A" w:rsidP="00BA4D3A">
            <w:pPr>
              <w:spacing w:line="240" w:lineRule="auto"/>
              <w:rPr>
                <w:rFonts w:eastAsia="Times New Roman"/>
                <w:color w:val="000000"/>
              </w:rPr>
            </w:pPr>
            <w:ins w:id="306" w:author="JS" w:date="2019-11-21T23:18:00Z">
              <w:r>
                <w:rPr>
                  <w:rFonts w:eastAsia="Times New Roman"/>
                  <w:color w:val="000000"/>
                </w:rPr>
                <w:t>PU</w:t>
              </w:r>
            </w:ins>
            <w:ins w:id="307" w:author="JS" w:date="2019-11-21T23:19:00Z">
              <w:r>
                <w:rPr>
                  <w:rFonts w:eastAsia="Times New Roman"/>
                  <w:color w:val="000000"/>
                </w:rPr>
                <w:t>C</w:t>
              </w:r>
            </w:ins>
            <w:ins w:id="308" w:author="JS" w:date="2019-11-21T23:18:00Z">
              <w:r>
                <w:rPr>
                  <w:rFonts w:eastAsia="Times New Roman"/>
                  <w:color w:val="000000"/>
                </w:rPr>
                <w:t>CH-LBT-CPext-</w:t>
              </w:r>
            </w:ins>
            <w:ins w:id="309" w:author="JS" w:date="2019-11-21T23:19:00Z">
              <w:r>
                <w:rPr>
                  <w:rFonts w:eastAsia="Times New Roman"/>
                  <w:color w:val="000000"/>
                </w:rPr>
                <w:t>List-</w:t>
              </w:r>
            </w:ins>
            <w:ins w:id="310" w:author="JS" w:date="2019-11-21T23:18:00Z">
              <w:r>
                <w:rPr>
                  <w:rFonts w:eastAsia="Times New Roman"/>
                  <w:color w:val="000000"/>
                </w:rPr>
                <w:t>r16</w:t>
              </w:r>
            </w:ins>
          </w:p>
        </w:tc>
        <w:tc>
          <w:tcPr>
            <w:tcW w:w="600" w:type="dxa"/>
            <w:tcBorders>
              <w:top w:val="nil"/>
              <w:left w:val="nil"/>
              <w:bottom w:val="single" w:sz="4" w:space="0" w:color="auto"/>
              <w:right w:val="single" w:sz="4" w:space="0" w:color="auto"/>
            </w:tcBorders>
            <w:shd w:val="clear" w:color="auto" w:fill="auto"/>
            <w:vAlign w:val="center"/>
          </w:tcPr>
          <w:p w14:paraId="30E7DA7E" w14:textId="3E0D7F58" w:rsidR="00BA4D3A" w:rsidRDefault="00BA4D3A" w:rsidP="00BA4D3A">
            <w:pPr>
              <w:spacing w:line="240" w:lineRule="auto"/>
              <w:rPr>
                <w:rFonts w:eastAsia="Times New Roman"/>
                <w:color w:val="000000"/>
              </w:rPr>
            </w:pPr>
            <w:ins w:id="311" w:author="JS" w:date="2019-11-21T23:19: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49B5CE38"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EB507E5" w14:textId="4D407187" w:rsidR="00BA4D3A" w:rsidRDefault="00BA4D3A" w:rsidP="00BA4D3A">
            <w:pPr>
              <w:spacing w:line="240" w:lineRule="auto"/>
              <w:rPr>
                <w:rFonts w:eastAsia="Times New Roman"/>
                <w:color w:val="000000"/>
              </w:rPr>
            </w:pPr>
            <w:ins w:id="312" w:author="JS" w:date="2019-11-21T23:20:00Z">
              <w:r>
                <w:rPr>
                  <w:rFonts w:eastAsia="Times New Roman"/>
                  <w:color w:val="000000"/>
                </w:rPr>
                <w:t>Add in PUCCH-Config</w:t>
              </w:r>
            </w:ins>
          </w:p>
        </w:tc>
        <w:tc>
          <w:tcPr>
            <w:tcW w:w="2225" w:type="dxa"/>
            <w:tcBorders>
              <w:top w:val="nil"/>
              <w:left w:val="nil"/>
              <w:bottom w:val="single" w:sz="4" w:space="0" w:color="auto"/>
              <w:right w:val="single" w:sz="4" w:space="0" w:color="auto"/>
            </w:tcBorders>
            <w:shd w:val="clear" w:color="auto" w:fill="auto"/>
            <w:vAlign w:val="center"/>
          </w:tcPr>
          <w:p w14:paraId="61FCB5F4" w14:textId="35DBB50C" w:rsidR="00BA4D3A" w:rsidRDefault="00BA4D3A" w:rsidP="00BA4D3A">
            <w:pPr>
              <w:spacing w:line="240" w:lineRule="auto"/>
              <w:rPr>
                <w:rFonts w:eastAsia="Times New Roman"/>
                <w:color w:val="000000"/>
              </w:rPr>
            </w:pPr>
            <w:ins w:id="313" w:author="JS" w:date="2019-11-21T23:20:00Z">
              <w:r w:rsidRPr="0096519C">
                <w:rPr>
                  <w:color w:val="993366"/>
                </w:rPr>
                <w:t>SEQUENCE</w:t>
              </w:r>
              <w:r w:rsidRPr="0096519C">
                <w:t xml:space="preserve"> (</w:t>
              </w:r>
              <w:proofErr w:type="gramStart"/>
              <w:r w:rsidRPr="0096519C">
                <w:rPr>
                  <w:color w:val="993366"/>
                </w:rPr>
                <w:t>SIZE</w:t>
              </w:r>
              <w:r w:rsidRPr="0096519C">
                <w:t>(</w:t>
              </w:r>
              <w:proofErr w:type="gramEnd"/>
              <w:r w:rsidRPr="0096519C">
                <w:t>1..</w:t>
              </w:r>
              <w:r>
                <w:t>16</w:t>
              </w:r>
              <w:r w:rsidRPr="0096519C">
                <w:t>))</w:t>
              </w:r>
              <w:r w:rsidRPr="0096519C">
                <w:rPr>
                  <w:color w:val="993366"/>
                </w:rPr>
                <w:t xml:space="preserve"> OF</w:t>
              </w:r>
              <w:r>
                <w:rPr>
                  <w:rFonts w:eastAsia="Times New Roman"/>
                  <w:color w:val="000000"/>
                </w:rPr>
                <w:t xml:space="preserve"> P</w:t>
              </w:r>
            </w:ins>
            <w:ins w:id="314" w:author="JS" w:date="2019-11-21T23:21:00Z">
              <w:r>
                <w:rPr>
                  <w:rFonts w:eastAsia="Times New Roman"/>
                  <w:color w:val="000000"/>
                </w:rPr>
                <w:t>UC</w:t>
              </w:r>
            </w:ins>
            <w:ins w:id="315" w:author="JS" w:date="2019-11-21T23:20:00Z">
              <w:r>
                <w:rPr>
                  <w:rFonts w:eastAsia="Times New Roman"/>
                  <w:color w:val="000000"/>
                </w:rPr>
                <w:t>CH-LBT-CPext-r16</w:t>
              </w:r>
            </w:ins>
          </w:p>
        </w:tc>
        <w:tc>
          <w:tcPr>
            <w:tcW w:w="451" w:type="dxa"/>
            <w:tcBorders>
              <w:top w:val="nil"/>
              <w:left w:val="nil"/>
              <w:bottom w:val="single" w:sz="4" w:space="0" w:color="auto"/>
              <w:right w:val="single" w:sz="4" w:space="0" w:color="auto"/>
            </w:tcBorders>
            <w:shd w:val="clear" w:color="auto" w:fill="auto"/>
            <w:vAlign w:val="center"/>
          </w:tcPr>
          <w:p w14:paraId="36DD42B5"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6154F743" w14:textId="0AE7AAC3" w:rsidR="00BA4D3A" w:rsidRDefault="00BA4D3A" w:rsidP="00BA4D3A">
            <w:pPr>
              <w:spacing w:line="240" w:lineRule="auto"/>
              <w:rPr>
                <w:rFonts w:eastAsia="Times New Roman"/>
                <w:color w:val="000000"/>
              </w:rPr>
            </w:pPr>
            <w:ins w:id="316" w:author="JS" w:date="2019-11-21T23:21: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139EB98F" w14:textId="748EAD90" w:rsidR="00BA4D3A" w:rsidRDefault="00BA4D3A" w:rsidP="00BA4D3A">
            <w:pPr>
              <w:spacing w:line="240" w:lineRule="auto"/>
              <w:rPr>
                <w:rFonts w:eastAsia="Times New Roman"/>
                <w:color w:val="000000"/>
              </w:rPr>
            </w:pPr>
            <w:ins w:id="317" w:author="JS" w:date="2019-11-21T23:21: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4B414BDC"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23081782" w14:textId="77777777" w:rsidR="00BA4D3A" w:rsidRDefault="00BA4D3A" w:rsidP="00BA4D3A">
            <w:pPr>
              <w:spacing w:line="240" w:lineRule="auto"/>
              <w:rPr>
                <w:rFonts w:eastAsia="Times New Roman"/>
                <w:color w:val="000000"/>
              </w:rPr>
            </w:pPr>
          </w:p>
        </w:tc>
      </w:tr>
      <w:tr w:rsidR="00BA4D3A" w:rsidRPr="00822F8D" w14:paraId="0AFB6E4C"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2B7E41E8" w14:textId="2AA697EB" w:rsidR="00BA4D3A" w:rsidRPr="00822F8D" w:rsidRDefault="00BA4D3A" w:rsidP="00BA4D3A">
            <w:pPr>
              <w:spacing w:line="240" w:lineRule="auto"/>
              <w:rPr>
                <w:rFonts w:eastAsia="Times New Roman"/>
                <w:color w:val="000000"/>
              </w:rPr>
            </w:pPr>
            <w:proofErr w:type="spellStart"/>
            <w:ins w:id="318" w:author="JS" w:date="2019-11-21T23:21: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5B31CDA" w14:textId="541EE17F" w:rsidR="00BA4D3A" w:rsidRPr="00822F8D" w:rsidRDefault="00BA4D3A" w:rsidP="00BA4D3A">
            <w:pPr>
              <w:spacing w:line="240" w:lineRule="auto"/>
              <w:rPr>
                <w:rFonts w:eastAsia="Times New Roman"/>
                <w:color w:val="000000"/>
              </w:rPr>
            </w:pPr>
            <w:ins w:id="319" w:author="JS" w:date="2019-11-21T23:21:00Z">
              <w:r w:rsidRPr="00822F8D">
                <w:rPr>
                  <w:rFonts w:eastAsia="Times New Roman"/>
                  <w:color w:val="000000"/>
                </w:rPr>
                <w:t>Channel access procedures</w:t>
              </w:r>
            </w:ins>
          </w:p>
        </w:tc>
        <w:tc>
          <w:tcPr>
            <w:tcW w:w="65" w:type="dxa"/>
            <w:tcBorders>
              <w:top w:val="nil"/>
              <w:left w:val="nil"/>
              <w:bottom w:val="single" w:sz="4" w:space="0" w:color="auto"/>
              <w:right w:val="single" w:sz="4" w:space="0" w:color="auto"/>
            </w:tcBorders>
            <w:shd w:val="clear" w:color="auto" w:fill="auto"/>
            <w:vAlign w:val="center"/>
          </w:tcPr>
          <w:p w14:paraId="63669A2E"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235BF62"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12FC094B"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69FD2AE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064DE81" w14:textId="412C7AB5" w:rsidR="00BA4D3A" w:rsidRDefault="00BA4D3A" w:rsidP="00BA4D3A">
            <w:pPr>
              <w:spacing w:line="240" w:lineRule="auto"/>
              <w:rPr>
                <w:rFonts w:eastAsia="Times New Roman"/>
                <w:color w:val="000000"/>
              </w:rPr>
            </w:pPr>
            <w:ins w:id="320" w:author="JS" w:date="2019-11-21T23:21:00Z">
              <w:r>
                <w:rPr>
                  <w:rFonts w:eastAsia="Times New Roman"/>
                  <w:color w:val="000000"/>
                </w:rPr>
                <w:t>PUCCH-LBT-CPext-r16</w:t>
              </w:r>
            </w:ins>
          </w:p>
        </w:tc>
        <w:tc>
          <w:tcPr>
            <w:tcW w:w="600" w:type="dxa"/>
            <w:tcBorders>
              <w:top w:val="nil"/>
              <w:left w:val="nil"/>
              <w:bottom w:val="single" w:sz="4" w:space="0" w:color="auto"/>
              <w:right w:val="single" w:sz="4" w:space="0" w:color="auto"/>
            </w:tcBorders>
            <w:shd w:val="clear" w:color="auto" w:fill="auto"/>
            <w:vAlign w:val="center"/>
          </w:tcPr>
          <w:p w14:paraId="28B8BFE0" w14:textId="6774BAE8" w:rsidR="00BA4D3A" w:rsidRDefault="00BA4D3A" w:rsidP="00BA4D3A">
            <w:pPr>
              <w:spacing w:line="240" w:lineRule="auto"/>
              <w:rPr>
                <w:rFonts w:eastAsia="Times New Roman"/>
                <w:color w:val="000000"/>
              </w:rPr>
            </w:pPr>
            <w:ins w:id="321" w:author="JS" w:date="2019-11-21T23:21: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52A5B304"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9D17499" w14:textId="77777777" w:rsidR="00BA4D3A"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3372EABF" w14:textId="55AF4015" w:rsidR="00BA4D3A" w:rsidRPr="0096519C" w:rsidRDefault="00BA4D3A" w:rsidP="00BA4D3A">
            <w:pPr>
              <w:spacing w:line="240" w:lineRule="auto"/>
              <w:rPr>
                <w:color w:val="993366"/>
              </w:rPr>
            </w:pPr>
            <w:ins w:id="322" w:author="JS" w:date="2019-11-21T23:21:00Z">
              <w:r>
                <w:rPr>
                  <w:rFonts w:eastAsia="Times New Roman"/>
                  <w:color w:val="000000"/>
                </w:rPr>
                <w:t>{LBT-Type-r16, CP-Extension-r16}</w:t>
              </w:r>
            </w:ins>
          </w:p>
        </w:tc>
        <w:tc>
          <w:tcPr>
            <w:tcW w:w="451" w:type="dxa"/>
            <w:tcBorders>
              <w:top w:val="nil"/>
              <w:left w:val="nil"/>
              <w:bottom w:val="single" w:sz="4" w:space="0" w:color="auto"/>
              <w:right w:val="single" w:sz="4" w:space="0" w:color="auto"/>
            </w:tcBorders>
            <w:shd w:val="clear" w:color="auto" w:fill="auto"/>
            <w:vAlign w:val="center"/>
          </w:tcPr>
          <w:p w14:paraId="5AA48112"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73F867A7" w14:textId="3C849305" w:rsidR="00BA4D3A" w:rsidRDefault="00BA4D3A" w:rsidP="00BA4D3A">
            <w:pPr>
              <w:spacing w:line="240" w:lineRule="auto"/>
              <w:rPr>
                <w:rFonts w:eastAsia="Times New Roman"/>
                <w:color w:val="000000"/>
              </w:rPr>
            </w:pPr>
            <w:ins w:id="323" w:author="JS" w:date="2019-11-21T23:21:00Z">
              <w:r>
                <w:rPr>
                  <w:rFonts w:eastAsia="Times New Roman"/>
                  <w:color w:val="000000"/>
                </w:rPr>
                <w:t>Per BWP</w:t>
              </w:r>
            </w:ins>
          </w:p>
        </w:tc>
        <w:tc>
          <w:tcPr>
            <w:tcW w:w="741" w:type="dxa"/>
            <w:tcBorders>
              <w:top w:val="nil"/>
              <w:left w:val="nil"/>
              <w:bottom w:val="single" w:sz="4" w:space="0" w:color="auto"/>
              <w:right w:val="single" w:sz="4" w:space="0" w:color="auto"/>
            </w:tcBorders>
            <w:shd w:val="clear" w:color="auto" w:fill="auto"/>
            <w:vAlign w:val="center"/>
          </w:tcPr>
          <w:p w14:paraId="1BAD62E3" w14:textId="4508EB60" w:rsidR="00BA4D3A" w:rsidRDefault="00BA4D3A" w:rsidP="00BA4D3A">
            <w:pPr>
              <w:spacing w:line="240" w:lineRule="auto"/>
              <w:rPr>
                <w:rFonts w:eastAsia="Times New Roman"/>
                <w:color w:val="000000"/>
              </w:rPr>
            </w:pPr>
            <w:ins w:id="324" w:author="JS" w:date="2019-11-21T23:21: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65B7639F"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4775BDB4" w14:textId="38205616" w:rsidR="00BA4D3A" w:rsidRDefault="00BA4D3A" w:rsidP="00BA4D3A">
            <w:pPr>
              <w:spacing w:line="240" w:lineRule="auto"/>
              <w:rPr>
                <w:rFonts w:eastAsia="Times New Roman"/>
                <w:color w:val="000000"/>
              </w:rPr>
            </w:pPr>
            <w:ins w:id="325" w:author="JS" w:date="2019-11-21T23:22:00Z">
              <w:r>
                <w:rPr>
                  <w:rFonts w:eastAsia="Times New Roman"/>
                  <w:color w:val="000000"/>
                </w:rPr>
                <w:t>Combinations of {LBT-Type-r16, CP-Extension-r</w:t>
              </w:r>
              <w:proofErr w:type="gramStart"/>
              <w:r>
                <w:rPr>
                  <w:rFonts w:eastAsia="Times New Roman"/>
                  <w:color w:val="000000"/>
                </w:rPr>
                <w:t>16}=</w:t>
              </w:r>
              <w:proofErr w:type="gramEnd"/>
              <w:r>
                <w:rPr>
                  <w:rFonts w:eastAsia="Times New Roman"/>
                  <w:color w:val="000000"/>
                </w:rPr>
                <w:t>{cat2-25us, c2-16-TA}, or {cat1-16us, c3-25us-TA} or {cat2-16us, c3-25us-TA} or {cat1-16us, c1-25us} or {cat2-16us, c1-25us} are invalid</w:t>
              </w:r>
            </w:ins>
          </w:p>
        </w:tc>
      </w:tr>
      <w:tr w:rsidR="00BA4D3A" w:rsidRPr="00822F8D" w14:paraId="1CE479FF" w14:textId="77777777" w:rsidTr="00930E6B">
        <w:trPr>
          <w:trHeight w:val="89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A45C972"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24E14D8"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68829B2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587FF1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D51E4D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9C574C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71D102B" w14:textId="77777777" w:rsidR="00BA4D3A" w:rsidRPr="00822F8D" w:rsidRDefault="00BA4D3A" w:rsidP="00BA4D3A">
            <w:pPr>
              <w:spacing w:line="240" w:lineRule="auto"/>
              <w:rPr>
                <w:rFonts w:eastAsia="Times New Roman"/>
                <w:color w:val="000000"/>
              </w:rPr>
            </w:pPr>
            <w:r w:rsidRPr="00822F8D">
              <w:rPr>
                <w:rFonts w:eastAsia="Times New Roman"/>
                <w:color w:val="000000"/>
              </w:rPr>
              <w:t>ssbPositionQCL-Relationship-r16</w:t>
            </w:r>
          </w:p>
        </w:tc>
        <w:tc>
          <w:tcPr>
            <w:tcW w:w="600" w:type="dxa"/>
            <w:tcBorders>
              <w:top w:val="nil"/>
              <w:left w:val="nil"/>
              <w:bottom w:val="single" w:sz="4" w:space="0" w:color="auto"/>
              <w:right w:val="single" w:sz="4" w:space="0" w:color="auto"/>
            </w:tcBorders>
            <w:shd w:val="clear" w:color="auto" w:fill="auto"/>
            <w:vAlign w:val="center"/>
            <w:hideMark/>
          </w:tcPr>
          <w:p w14:paraId="7102055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59455B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BEF72FB" w14:textId="77777777" w:rsidR="00BA4D3A" w:rsidRDefault="00BA4D3A" w:rsidP="00BA4D3A">
            <w:pPr>
              <w:spacing w:line="240" w:lineRule="auto"/>
              <w:rPr>
                <w:ins w:id="326" w:author="JS" w:date="2019-11-22T09:35:00Z"/>
                <w:rFonts w:eastAsia="Times New Roman"/>
                <w:color w:val="000000"/>
              </w:rPr>
            </w:pPr>
            <w:r w:rsidRPr="00822F8D">
              <w:rPr>
                <w:rFonts w:eastAsia="Times New Roman"/>
                <w:color w:val="000000"/>
              </w:rPr>
              <w:t>Add it somewhere (FFS) to capture the following agreement</w:t>
            </w:r>
            <w:r w:rsidRPr="00822F8D">
              <w:rPr>
                <w:rFonts w:eastAsia="Times New Roman"/>
                <w:color w:val="000000"/>
              </w:rPr>
              <w:br/>
            </w:r>
            <w:proofErr w:type="spellStart"/>
            <w:r w:rsidRPr="00822F8D">
              <w:rPr>
                <w:rFonts w:eastAsia="Times New Roman"/>
                <w:color w:val="000000"/>
              </w:rPr>
              <w:t>Agreement</w:t>
            </w:r>
            <w:proofErr w:type="spellEnd"/>
            <w:r w:rsidRPr="00822F8D">
              <w:rPr>
                <w:rFonts w:eastAsia="Times New Roman"/>
                <w:color w:val="000000"/>
              </w:rPr>
              <w:t>:</w:t>
            </w:r>
            <w:r w:rsidRPr="00822F8D">
              <w:rPr>
                <w:rFonts w:eastAsia="Times New Roman"/>
                <w:color w:val="000000"/>
              </w:rPr>
              <w:br/>
              <w:t>For RRM measurements of a neighbor cell in IDLE, INACTIVE and CONNECTED UE states,</w:t>
            </w:r>
            <w:r w:rsidRPr="00822F8D">
              <w:rPr>
                <w:rFonts w:eastAsia="Times New Roman"/>
                <w:color w:val="000000"/>
              </w:rPr>
              <w:br/>
              <w:t>• Support signaling of a common Q value per frequency by broadcast RRC signaling (</w:t>
            </w:r>
            <w:proofErr w:type="spellStart"/>
            <w:r w:rsidRPr="00822F8D">
              <w:rPr>
                <w:rFonts w:eastAsia="Times New Roman"/>
                <w:color w:val="000000"/>
              </w:rPr>
              <w:t>SIBx</w:t>
            </w:r>
            <w:proofErr w:type="spellEnd"/>
            <w:r w:rsidRPr="00822F8D">
              <w:rPr>
                <w:rFonts w:eastAsia="Times New Roman"/>
                <w:color w:val="000000"/>
              </w:rPr>
              <w:t>) and/or dedicated RRC signaling (</w:t>
            </w:r>
            <w:proofErr w:type="spellStart"/>
            <w:r w:rsidRPr="00822F8D">
              <w:rPr>
                <w:rFonts w:eastAsia="Times New Roman"/>
                <w:color w:val="000000"/>
              </w:rPr>
              <w:t>measObjectNR</w:t>
            </w:r>
            <w:proofErr w:type="spellEnd"/>
            <w:r w:rsidRPr="00822F8D">
              <w:rPr>
                <w:rFonts w:eastAsia="Times New Roman"/>
                <w:color w:val="000000"/>
              </w:rPr>
              <w:t>) from the serving cell.</w:t>
            </w:r>
            <w:r w:rsidRPr="00822F8D">
              <w:rPr>
                <w:rFonts w:eastAsia="Times New Roman"/>
                <w:color w:val="000000"/>
              </w:rPr>
              <w:br/>
              <w:t xml:space="preserve">• Support signaling from the serving cell of a Q value for a listed </w:t>
            </w:r>
            <w:proofErr w:type="spellStart"/>
            <w:r w:rsidRPr="00822F8D">
              <w:rPr>
                <w:rFonts w:eastAsia="Times New Roman"/>
                <w:color w:val="000000"/>
              </w:rPr>
              <w:t>neighbour</w:t>
            </w:r>
            <w:proofErr w:type="spellEnd"/>
            <w:r w:rsidRPr="00822F8D">
              <w:rPr>
                <w:rFonts w:eastAsia="Times New Roman"/>
                <w:color w:val="000000"/>
              </w:rPr>
              <w:t xml:space="preserve"> cell. </w:t>
            </w:r>
            <w:r w:rsidRPr="00822F8D">
              <w:rPr>
                <w:rFonts w:eastAsia="Times New Roman"/>
                <w:color w:val="000000"/>
              </w:rPr>
              <w:br/>
              <w:t xml:space="preserve">If Q is signaled for a listed cell, it overrides any common Q value per frequency  </w:t>
            </w:r>
            <w:r w:rsidRPr="00822F8D">
              <w:rPr>
                <w:rFonts w:eastAsia="Times New Roman"/>
                <w:color w:val="000000"/>
              </w:rPr>
              <w:br/>
            </w:r>
            <w:r w:rsidRPr="00822F8D">
              <w:rPr>
                <w:rFonts w:eastAsia="Times New Roman"/>
                <w:color w:val="000000"/>
              </w:rPr>
              <w:br/>
            </w:r>
            <w:del w:id="327" w:author="JS" w:date="2019-11-22T09:34:00Z">
              <w:r w:rsidRPr="00822F8D" w:rsidDel="000F2D02">
                <w:rPr>
                  <w:rFonts w:eastAsia="Times New Roman"/>
                  <w:color w:val="000000"/>
                </w:rPr>
                <w:delText>FFS on RRM measurements for serving ce</w:delText>
              </w:r>
            </w:del>
          </w:p>
          <w:p w14:paraId="6C1ACE70" w14:textId="53607A59" w:rsidR="00930E6B" w:rsidRDefault="00930E6B" w:rsidP="00930E6B">
            <w:pPr>
              <w:pStyle w:val="ListParagraph"/>
              <w:spacing w:after="200" w:line="276" w:lineRule="auto"/>
              <w:ind w:left="0"/>
              <w:jc w:val="both"/>
              <w:rPr>
                <w:ins w:id="328" w:author="JS" w:date="2019-11-22T09:35:00Z"/>
                <w:szCs w:val="20"/>
              </w:rPr>
            </w:pPr>
            <w:proofErr w:type="spellStart"/>
            <w:ins w:id="329" w:author="JS" w:date="2019-11-22T09:35:00Z">
              <w:r>
                <w:rPr>
                  <w:szCs w:val="20"/>
                </w:rPr>
                <w:t>Agreeement</w:t>
              </w:r>
              <w:proofErr w:type="spellEnd"/>
              <w:r>
                <w:rPr>
                  <w:szCs w:val="20"/>
                </w:rPr>
                <w:t>:</w:t>
              </w:r>
            </w:ins>
          </w:p>
          <w:p w14:paraId="3C5413DA" w14:textId="5592C988" w:rsidR="00930E6B" w:rsidRDefault="00930E6B" w:rsidP="00930E6B">
            <w:pPr>
              <w:pStyle w:val="ListParagraph"/>
              <w:spacing w:after="200" w:line="276" w:lineRule="auto"/>
              <w:ind w:left="0"/>
              <w:jc w:val="both"/>
              <w:rPr>
                <w:ins w:id="330" w:author="JS" w:date="2019-11-22T09:36:00Z"/>
                <w:szCs w:val="20"/>
              </w:rPr>
            </w:pPr>
            <w:ins w:id="331" w:author="JS" w:date="2019-11-22T09:35:00Z">
              <w:r>
                <w:rPr>
                  <w:szCs w:val="20"/>
                </w:rPr>
                <w:lastRenderedPageBreak/>
                <w:t xml:space="preserve">The Q value </w:t>
              </w:r>
              <w:proofErr w:type="spellStart"/>
              <w:r>
                <w:rPr>
                  <w:szCs w:val="20"/>
                </w:rPr>
                <w:t>signalled</w:t>
              </w:r>
              <w:proofErr w:type="spellEnd"/>
              <w:r>
                <w:rPr>
                  <w:szCs w:val="20"/>
                </w:rPr>
                <w:t xml:space="preserve"> in system information for a serving cell is also used for RRM measurements on the serving cell.</w:t>
              </w:r>
            </w:ins>
          </w:p>
          <w:p w14:paraId="7B4A5838" w14:textId="5CC904EF" w:rsidR="00930E6B" w:rsidRDefault="00930E6B" w:rsidP="00930E6B">
            <w:pPr>
              <w:pStyle w:val="ListParagraph"/>
              <w:spacing w:after="200" w:line="276" w:lineRule="auto"/>
              <w:ind w:left="0"/>
              <w:jc w:val="both"/>
              <w:rPr>
                <w:ins w:id="332" w:author="JS" w:date="2019-11-22T09:35:00Z"/>
                <w:szCs w:val="20"/>
              </w:rPr>
            </w:pPr>
            <w:ins w:id="333" w:author="JS" w:date="2019-11-22T09:36:00Z">
              <w:r w:rsidRPr="00BF2B38">
                <w:rPr>
                  <w:szCs w:val="20"/>
                </w:rPr>
                <w:t xml:space="preserve">A serving cell can indicate Q via dedicated RRC signaling (e.g., for </w:t>
              </w:r>
              <w:proofErr w:type="spellStart"/>
              <w:r w:rsidRPr="00BF2B38">
                <w:rPr>
                  <w:szCs w:val="20"/>
                </w:rPr>
                <w:t>SCell</w:t>
              </w:r>
              <w:proofErr w:type="spellEnd"/>
              <w:r w:rsidRPr="00BF2B38">
                <w:rPr>
                  <w:szCs w:val="20"/>
                </w:rPr>
                <w:t xml:space="preserve"> or SCG addition).</w:t>
              </w:r>
            </w:ins>
          </w:p>
          <w:p w14:paraId="56A834DA" w14:textId="43EED1B2" w:rsidR="00930E6B" w:rsidRPr="00822F8D" w:rsidRDefault="00930E6B"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hideMark/>
          </w:tcPr>
          <w:p w14:paraId="0E00690A" w14:textId="77777777" w:rsidR="00BA4D3A" w:rsidRPr="00822F8D" w:rsidRDefault="00BA4D3A" w:rsidP="00BA4D3A">
            <w:pPr>
              <w:spacing w:line="240" w:lineRule="auto"/>
              <w:rPr>
                <w:rFonts w:eastAsia="Times New Roman"/>
                <w:color w:val="000000"/>
              </w:rPr>
            </w:pPr>
            <w:r w:rsidRPr="00822F8D">
              <w:rPr>
                <w:rFonts w:eastAsia="Times New Roman"/>
                <w:color w:val="000000"/>
              </w:rPr>
              <w:lastRenderedPageBreak/>
              <w:t>{1,2,4,8}</w:t>
            </w:r>
          </w:p>
        </w:tc>
        <w:tc>
          <w:tcPr>
            <w:tcW w:w="451" w:type="dxa"/>
            <w:tcBorders>
              <w:top w:val="nil"/>
              <w:left w:val="nil"/>
              <w:bottom w:val="single" w:sz="4" w:space="0" w:color="auto"/>
              <w:right w:val="single" w:sz="4" w:space="0" w:color="auto"/>
            </w:tcBorders>
            <w:shd w:val="clear" w:color="auto" w:fill="auto"/>
            <w:vAlign w:val="center"/>
            <w:hideMark/>
          </w:tcPr>
          <w:p w14:paraId="40CA4FF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C69A9F1"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cell/per UE</w:t>
            </w:r>
          </w:p>
        </w:tc>
        <w:tc>
          <w:tcPr>
            <w:tcW w:w="741" w:type="dxa"/>
            <w:tcBorders>
              <w:top w:val="nil"/>
              <w:left w:val="nil"/>
              <w:bottom w:val="single" w:sz="4" w:space="0" w:color="auto"/>
              <w:right w:val="single" w:sz="4" w:space="0" w:color="auto"/>
            </w:tcBorders>
            <w:shd w:val="clear" w:color="auto" w:fill="auto"/>
            <w:vAlign w:val="center"/>
            <w:hideMark/>
          </w:tcPr>
          <w:p w14:paraId="6CA950C6"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Cell-specific/UE-specific</w:t>
            </w:r>
          </w:p>
        </w:tc>
        <w:tc>
          <w:tcPr>
            <w:tcW w:w="66" w:type="dxa"/>
            <w:tcBorders>
              <w:top w:val="nil"/>
              <w:left w:val="nil"/>
              <w:bottom w:val="single" w:sz="4" w:space="0" w:color="auto"/>
              <w:right w:val="single" w:sz="4" w:space="0" w:color="auto"/>
            </w:tcBorders>
            <w:shd w:val="clear" w:color="auto" w:fill="auto"/>
            <w:vAlign w:val="center"/>
            <w:hideMark/>
          </w:tcPr>
          <w:p w14:paraId="368CAE0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4DFDCE6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7EF8A681" w14:textId="77777777" w:rsidTr="00E90721">
        <w:trPr>
          <w:trHeight w:val="174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0428FC0A"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359BB4A"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1472CD7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3402D7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01BDCC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7F2B0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4731DB2" w14:textId="77777777" w:rsidR="00BA4D3A" w:rsidRPr="00822F8D" w:rsidRDefault="00BA4D3A" w:rsidP="00BA4D3A">
            <w:pPr>
              <w:spacing w:line="240" w:lineRule="auto"/>
              <w:rPr>
                <w:rFonts w:eastAsia="Times New Roman"/>
                <w:color w:val="000000"/>
              </w:rPr>
            </w:pPr>
            <w:r w:rsidRPr="00822F8D">
              <w:rPr>
                <w:rFonts w:eastAsia="Times New Roman"/>
                <w:color w:val="000000"/>
              </w:rPr>
              <w:t>ssbPositionQCL-Relationship-r16</w:t>
            </w:r>
          </w:p>
        </w:tc>
        <w:tc>
          <w:tcPr>
            <w:tcW w:w="600" w:type="dxa"/>
            <w:tcBorders>
              <w:top w:val="nil"/>
              <w:left w:val="nil"/>
              <w:bottom w:val="single" w:sz="4" w:space="0" w:color="auto"/>
              <w:right w:val="single" w:sz="4" w:space="0" w:color="auto"/>
            </w:tcBorders>
            <w:shd w:val="clear" w:color="auto" w:fill="auto"/>
            <w:vAlign w:val="center"/>
            <w:hideMark/>
          </w:tcPr>
          <w:p w14:paraId="2F472A1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58270BA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CF5CD58"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either in MIB or SIB1.</w:t>
            </w:r>
            <w:r w:rsidRPr="00822F8D">
              <w:rPr>
                <w:rFonts w:eastAsia="Times New Roman"/>
                <w:color w:val="000000"/>
              </w:rPr>
              <w:br/>
              <w:t xml:space="preserve">UE can assume a QCL relation between SSBs that have the same value of </w:t>
            </w:r>
            <w:proofErr w:type="gramStart"/>
            <w:r w:rsidRPr="00822F8D">
              <w:rPr>
                <w:rFonts w:eastAsia="Times New Roman"/>
                <w:color w:val="000000"/>
              </w:rPr>
              <w:t>modulo(</w:t>
            </w:r>
            <w:proofErr w:type="gramEnd"/>
            <w:r w:rsidRPr="00822F8D">
              <w:rPr>
                <w:rFonts w:eastAsia="Times New Roman"/>
                <w:color w:val="000000"/>
              </w:rPr>
              <w:t>PBCH DMRS sequence index, Q).</w:t>
            </w:r>
            <w:r w:rsidRPr="00822F8D">
              <w:rPr>
                <w:rFonts w:eastAsia="Times New Roman"/>
                <w:color w:val="000000"/>
              </w:rPr>
              <w:br/>
            </w:r>
            <w:r w:rsidRPr="00822F8D">
              <w:rPr>
                <w:rFonts w:eastAsia="Times New Roman"/>
                <w:color w:val="000000"/>
              </w:rPr>
              <w:br/>
            </w:r>
            <w:r w:rsidRPr="00822F8D">
              <w:rPr>
                <w:rFonts w:eastAsia="Times New Roman"/>
                <w:color w:val="000000"/>
                <w:u w:val="single"/>
              </w:rPr>
              <w:t>Agreement</w:t>
            </w:r>
            <w:r w:rsidRPr="00822F8D">
              <w:rPr>
                <w:rFonts w:eastAsia="Times New Roman"/>
                <w:color w:val="000000"/>
              </w:rPr>
              <w:t>:</w:t>
            </w:r>
            <w:r w:rsidRPr="00822F8D">
              <w:rPr>
                <w:rFonts w:eastAsia="Times New Roman"/>
                <w:color w:val="000000"/>
              </w:rPr>
              <w:br/>
              <w:t>If 2 bits can be found to not be necessary in the current MIB, then Parameter Q is indicated in the MIB by a serving cell. Otherwise, Q is indicated in the RMSI.</w:t>
            </w:r>
          </w:p>
        </w:tc>
        <w:tc>
          <w:tcPr>
            <w:tcW w:w="2225" w:type="dxa"/>
            <w:tcBorders>
              <w:top w:val="nil"/>
              <w:left w:val="nil"/>
              <w:bottom w:val="single" w:sz="4" w:space="0" w:color="auto"/>
              <w:right w:val="single" w:sz="4" w:space="0" w:color="auto"/>
            </w:tcBorders>
            <w:shd w:val="clear" w:color="auto" w:fill="auto"/>
            <w:vAlign w:val="center"/>
            <w:hideMark/>
          </w:tcPr>
          <w:p w14:paraId="2CD3891A" w14:textId="77777777" w:rsidR="00BA4D3A" w:rsidRPr="00822F8D" w:rsidRDefault="00BA4D3A" w:rsidP="00BA4D3A">
            <w:pPr>
              <w:spacing w:line="240" w:lineRule="auto"/>
              <w:rPr>
                <w:rFonts w:eastAsia="Times New Roman"/>
                <w:color w:val="000000"/>
              </w:rPr>
            </w:pPr>
            <w:r w:rsidRPr="00822F8D">
              <w:rPr>
                <w:rFonts w:eastAsia="Times New Roman"/>
                <w:color w:val="000000"/>
              </w:rPr>
              <w:t>{1,2,4,8}</w:t>
            </w:r>
          </w:p>
        </w:tc>
        <w:tc>
          <w:tcPr>
            <w:tcW w:w="451" w:type="dxa"/>
            <w:tcBorders>
              <w:top w:val="nil"/>
              <w:left w:val="nil"/>
              <w:bottom w:val="single" w:sz="4" w:space="0" w:color="auto"/>
              <w:right w:val="single" w:sz="4" w:space="0" w:color="auto"/>
            </w:tcBorders>
            <w:shd w:val="clear" w:color="auto" w:fill="auto"/>
            <w:vAlign w:val="center"/>
            <w:hideMark/>
          </w:tcPr>
          <w:p w14:paraId="4A3F861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207B317"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7C6E3C90"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w:t>
            </w:r>
          </w:p>
        </w:tc>
        <w:tc>
          <w:tcPr>
            <w:tcW w:w="66" w:type="dxa"/>
            <w:tcBorders>
              <w:top w:val="nil"/>
              <w:left w:val="nil"/>
              <w:bottom w:val="single" w:sz="4" w:space="0" w:color="auto"/>
              <w:right w:val="single" w:sz="4" w:space="0" w:color="auto"/>
            </w:tcBorders>
            <w:shd w:val="clear" w:color="auto" w:fill="auto"/>
            <w:vAlign w:val="center"/>
            <w:hideMark/>
          </w:tcPr>
          <w:p w14:paraId="2C165DE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711CF53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717790F8"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418AD8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1C702D1"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2AC3EAC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912F93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7EF5E7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2506D60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24D1D70" w14:textId="77777777" w:rsidR="00BA4D3A" w:rsidRPr="00822F8D" w:rsidRDefault="00BA4D3A" w:rsidP="00BA4D3A">
            <w:pPr>
              <w:spacing w:line="240" w:lineRule="auto"/>
              <w:rPr>
                <w:rFonts w:eastAsia="Times New Roman"/>
                <w:color w:val="000000"/>
              </w:rPr>
            </w:pPr>
            <w:r w:rsidRPr="00822F8D">
              <w:rPr>
                <w:rFonts w:eastAsia="Times New Roman"/>
                <w:color w:val="000000"/>
              </w:rPr>
              <w:t>RMTC-Config-r16</w:t>
            </w:r>
          </w:p>
        </w:tc>
        <w:tc>
          <w:tcPr>
            <w:tcW w:w="600" w:type="dxa"/>
            <w:tcBorders>
              <w:top w:val="nil"/>
              <w:left w:val="nil"/>
              <w:bottom w:val="single" w:sz="4" w:space="0" w:color="auto"/>
              <w:right w:val="single" w:sz="4" w:space="0" w:color="auto"/>
            </w:tcBorders>
            <w:shd w:val="clear" w:color="auto" w:fill="auto"/>
            <w:vAlign w:val="center"/>
            <w:hideMark/>
          </w:tcPr>
          <w:p w14:paraId="336F1E31"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48E602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B03C455"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measObjectNR</w:t>
            </w:r>
            <w:proofErr w:type="spellEnd"/>
            <w:r w:rsidRPr="00822F8D">
              <w:rPr>
                <w:rFonts w:eastAsia="Times New Roman"/>
                <w:color w:val="000000"/>
              </w:rPr>
              <w:t xml:space="preserve"> to support RSSI measurement time configuration.</w:t>
            </w:r>
          </w:p>
        </w:tc>
        <w:tc>
          <w:tcPr>
            <w:tcW w:w="2225" w:type="dxa"/>
            <w:tcBorders>
              <w:top w:val="nil"/>
              <w:left w:val="nil"/>
              <w:bottom w:val="single" w:sz="4" w:space="0" w:color="auto"/>
              <w:right w:val="single" w:sz="4" w:space="0" w:color="auto"/>
            </w:tcBorders>
            <w:shd w:val="clear" w:color="auto" w:fill="auto"/>
            <w:vAlign w:val="center"/>
            <w:hideMark/>
          </w:tcPr>
          <w:p w14:paraId="1A8FC926" w14:textId="77777777" w:rsidR="00BA4D3A" w:rsidRPr="00822F8D" w:rsidRDefault="00BA4D3A" w:rsidP="00BA4D3A">
            <w:pPr>
              <w:spacing w:line="240" w:lineRule="auto"/>
              <w:rPr>
                <w:rFonts w:eastAsia="Times New Roman"/>
                <w:color w:val="000000"/>
              </w:rPr>
            </w:pPr>
            <w:r w:rsidRPr="00822F8D">
              <w:rPr>
                <w:rFonts w:eastAsia="Times New Roman"/>
                <w:color w:val="000000"/>
              </w:rPr>
              <w:t>{rmtc-Period-r16, rmtc-SubframeOffset-r16, measDuration-r16, rmtc-measBandwidth-r16}</w:t>
            </w:r>
          </w:p>
        </w:tc>
        <w:tc>
          <w:tcPr>
            <w:tcW w:w="451" w:type="dxa"/>
            <w:tcBorders>
              <w:top w:val="nil"/>
              <w:left w:val="nil"/>
              <w:bottom w:val="single" w:sz="4" w:space="0" w:color="auto"/>
              <w:right w:val="single" w:sz="4" w:space="0" w:color="auto"/>
            </w:tcBorders>
            <w:shd w:val="clear" w:color="auto" w:fill="auto"/>
            <w:vAlign w:val="center"/>
            <w:hideMark/>
          </w:tcPr>
          <w:p w14:paraId="1924693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4E5DFA4"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21C15CF0"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12172C2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E06445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27144BD4"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301671E"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7DDA877"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4D94AA6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B5A351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EB2AC7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178FECB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777D509" w14:textId="77777777" w:rsidR="00BA4D3A" w:rsidRPr="00822F8D" w:rsidRDefault="00BA4D3A" w:rsidP="00BA4D3A">
            <w:pPr>
              <w:spacing w:line="240" w:lineRule="auto"/>
              <w:rPr>
                <w:rFonts w:eastAsia="Times New Roman"/>
                <w:color w:val="000000"/>
              </w:rPr>
            </w:pPr>
            <w:r w:rsidRPr="00822F8D">
              <w:rPr>
                <w:rFonts w:eastAsia="Times New Roman"/>
                <w:color w:val="000000"/>
              </w:rPr>
              <w:t>rmtc-Period-r16</w:t>
            </w:r>
          </w:p>
        </w:tc>
        <w:tc>
          <w:tcPr>
            <w:tcW w:w="600" w:type="dxa"/>
            <w:tcBorders>
              <w:top w:val="nil"/>
              <w:left w:val="nil"/>
              <w:bottom w:val="single" w:sz="4" w:space="0" w:color="auto"/>
              <w:right w:val="single" w:sz="4" w:space="0" w:color="auto"/>
            </w:tcBorders>
            <w:shd w:val="clear" w:color="auto" w:fill="auto"/>
            <w:vAlign w:val="center"/>
            <w:hideMark/>
          </w:tcPr>
          <w:p w14:paraId="1B347D7C"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47BEAEE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94897E0"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RMTC-Config-r16. Periodicity of measurement window in </w:t>
            </w:r>
            <w:proofErr w:type="spellStart"/>
            <w:r w:rsidRPr="00822F8D">
              <w:rPr>
                <w:rFonts w:eastAsia="Times New Roman"/>
                <w:color w:val="000000"/>
              </w:rPr>
              <w:t>ms</w:t>
            </w:r>
            <w:proofErr w:type="spellEnd"/>
          </w:p>
        </w:tc>
        <w:tc>
          <w:tcPr>
            <w:tcW w:w="2225" w:type="dxa"/>
            <w:tcBorders>
              <w:top w:val="nil"/>
              <w:left w:val="nil"/>
              <w:bottom w:val="single" w:sz="4" w:space="0" w:color="auto"/>
              <w:right w:val="single" w:sz="4" w:space="0" w:color="auto"/>
            </w:tcBorders>
            <w:shd w:val="clear" w:color="auto" w:fill="auto"/>
            <w:vAlign w:val="center"/>
            <w:hideMark/>
          </w:tcPr>
          <w:p w14:paraId="70F762E9" w14:textId="77777777" w:rsidR="00BA4D3A" w:rsidRPr="00822F8D" w:rsidRDefault="00BA4D3A" w:rsidP="00BA4D3A">
            <w:pPr>
              <w:spacing w:line="240" w:lineRule="auto"/>
              <w:rPr>
                <w:rFonts w:eastAsia="Times New Roman"/>
                <w:color w:val="000000"/>
              </w:rPr>
            </w:pPr>
            <w:r w:rsidRPr="00822F8D">
              <w:rPr>
                <w:rFonts w:eastAsia="Times New Roman"/>
                <w:color w:val="000000"/>
              </w:rPr>
              <w:t>FFS values</w:t>
            </w:r>
            <w:r w:rsidRPr="00822F8D">
              <w:rPr>
                <w:rFonts w:eastAsia="Times New Roman"/>
                <w:color w:val="000000"/>
              </w:rPr>
              <w:br/>
              <w:t>LTE LAA is using {ms40, ms80, ms160, ms320, ms640}</w:t>
            </w:r>
          </w:p>
        </w:tc>
        <w:tc>
          <w:tcPr>
            <w:tcW w:w="451" w:type="dxa"/>
            <w:tcBorders>
              <w:top w:val="nil"/>
              <w:left w:val="nil"/>
              <w:bottom w:val="single" w:sz="4" w:space="0" w:color="auto"/>
              <w:right w:val="single" w:sz="4" w:space="0" w:color="auto"/>
            </w:tcBorders>
            <w:shd w:val="clear" w:color="auto" w:fill="auto"/>
            <w:vAlign w:val="center"/>
            <w:hideMark/>
          </w:tcPr>
          <w:p w14:paraId="5D9A6C4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8387500"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78ED43FC"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156033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BC6721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F786843" w14:textId="77777777" w:rsidTr="00E90721">
        <w:trPr>
          <w:trHeight w:val="10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50ADCB92"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6678BC9"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3D6A7F8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9AA376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21C457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21A1679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80F7CF2" w14:textId="77777777" w:rsidR="00BA4D3A" w:rsidRPr="00822F8D" w:rsidRDefault="00BA4D3A" w:rsidP="00BA4D3A">
            <w:pPr>
              <w:spacing w:line="240" w:lineRule="auto"/>
              <w:rPr>
                <w:rFonts w:eastAsia="Times New Roman"/>
                <w:color w:val="000000"/>
              </w:rPr>
            </w:pPr>
            <w:r w:rsidRPr="00822F8D">
              <w:rPr>
                <w:rFonts w:eastAsia="Times New Roman"/>
                <w:color w:val="000000"/>
              </w:rPr>
              <w:t>measDuration-r16</w:t>
            </w:r>
          </w:p>
        </w:tc>
        <w:tc>
          <w:tcPr>
            <w:tcW w:w="600" w:type="dxa"/>
            <w:tcBorders>
              <w:top w:val="nil"/>
              <w:left w:val="nil"/>
              <w:bottom w:val="single" w:sz="4" w:space="0" w:color="auto"/>
              <w:right w:val="single" w:sz="4" w:space="0" w:color="auto"/>
            </w:tcBorders>
            <w:shd w:val="clear" w:color="auto" w:fill="auto"/>
            <w:vAlign w:val="center"/>
            <w:hideMark/>
          </w:tcPr>
          <w:p w14:paraId="15392423"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4C2C0C7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0E7CC9C"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RMTC-Config-r16. </w:t>
            </w:r>
            <w:r w:rsidRPr="00822F8D">
              <w:rPr>
                <w:rFonts w:eastAsia="Times New Roman"/>
                <w:color w:val="000000"/>
              </w:rPr>
              <w:br/>
              <w:t>Measurement duration in OFDM symbols with a reference subcarrier spacing. FFS how to configure or select a reference subcarrier spacing for the OFDM symbol.</w:t>
            </w:r>
          </w:p>
        </w:tc>
        <w:tc>
          <w:tcPr>
            <w:tcW w:w="2225" w:type="dxa"/>
            <w:tcBorders>
              <w:top w:val="nil"/>
              <w:left w:val="nil"/>
              <w:bottom w:val="single" w:sz="4" w:space="0" w:color="auto"/>
              <w:right w:val="single" w:sz="4" w:space="0" w:color="auto"/>
            </w:tcBorders>
            <w:shd w:val="clear" w:color="auto" w:fill="auto"/>
            <w:vAlign w:val="center"/>
            <w:hideMark/>
          </w:tcPr>
          <w:p w14:paraId="67A15529" w14:textId="77777777" w:rsidR="00BA4D3A" w:rsidRPr="00822F8D" w:rsidRDefault="00BA4D3A" w:rsidP="00BA4D3A">
            <w:pPr>
              <w:spacing w:line="240" w:lineRule="auto"/>
              <w:rPr>
                <w:rFonts w:eastAsia="Times New Roman"/>
                <w:color w:val="000000"/>
              </w:rPr>
            </w:pPr>
            <w:r w:rsidRPr="00822F8D">
              <w:rPr>
                <w:rFonts w:eastAsia="Times New Roman"/>
                <w:color w:val="000000"/>
              </w:rPr>
              <w:t>FFS values</w:t>
            </w:r>
            <w:r w:rsidRPr="00822F8D">
              <w:rPr>
                <w:rFonts w:eastAsia="Times New Roman"/>
                <w:color w:val="000000"/>
              </w:rPr>
              <w:br/>
              <w:t>LTE LAA is using {sym1, sym14, sym28, sym42, sym70}</w:t>
            </w:r>
          </w:p>
        </w:tc>
        <w:tc>
          <w:tcPr>
            <w:tcW w:w="451" w:type="dxa"/>
            <w:tcBorders>
              <w:top w:val="nil"/>
              <w:left w:val="nil"/>
              <w:bottom w:val="single" w:sz="4" w:space="0" w:color="auto"/>
              <w:right w:val="single" w:sz="4" w:space="0" w:color="auto"/>
            </w:tcBorders>
            <w:shd w:val="clear" w:color="auto" w:fill="auto"/>
            <w:vAlign w:val="center"/>
            <w:hideMark/>
          </w:tcPr>
          <w:p w14:paraId="334CF39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A29BEB3"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1E85A083"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076B800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421A8BF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1F37DE0C"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9448A8A"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5838C72"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52AFFA1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419DD7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F51A59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A49CA9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BEE3363" w14:textId="77777777" w:rsidR="00BA4D3A" w:rsidRPr="00822F8D" w:rsidRDefault="00BA4D3A" w:rsidP="00BA4D3A">
            <w:pPr>
              <w:spacing w:line="240" w:lineRule="auto"/>
              <w:rPr>
                <w:rFonts w:eastAsia="Times New Roman"/>
                <w:color w:val="000000"/>
              </w:rPr>
            </w:pPr>
            <w:r w:rsidRPr="00822F8D">
              <w:rPr>
                <w:rFonts w:eastAsia="Times New Roman"/>
                <w:color w:val="000000"/>
              </w:rPr>
              <w:t>rmtc-SubframeOffset-r16</w:t>
            </w:r>
          </w:p>
        </w:tc>
        <w:tc>
          <w:tcPr>
            <w:tcW w:w="600" w:type="dxa"/>
            <w:tcBorders>
              <w:top w:val="nil"/>
              <w:left w:val="nil"/>
              <w:bottom w:val="single" w:sz="4" w:space="0" w:color="auto"/>
              <w:right w:val="single" w:sz="4" w:space="0" w:color="auto"/>
            </w:tcBorders>
            <w:shd w:val="clear" w:color="auto" w:fill="auto"/>
            <w:vAlign w:val="center"/>
            <w:hideMark/>
          </w:tcPr>
          <w:p w14:paraId="6C3634B4"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690D22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CDA15D4"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RMTC-Config-r16. Measurement window offset in subframes</w:t>
            </w:r>
          </w:p>
        </w:tc>
        <w:tc>
          <w:tcPr>
            <w:tcW w:w="2225" w:type="dxa"/>
            <w:tcBorders>
              <w:top w:val="nil"/>
              <w:left w:val="nil"/>
              <w:bottom w:val="single" w:sz="4" w:space="0" w:color="auto"/>
              <w:right w:val="single" w:sz="4" w:space="0" w:color="auto"/>
            </w:tcBorders>
            <w:shd w:val="clear" w:color="auto" w:fill="auto"/>
            <w:vAlign w:val="center"/>
            <w:hideMark/>
          </w:tcPr>
          <w:p w14:paraId="458437C3" w14:textId="77777777" w:rsidR="00BA4D3A" w:rsidRPr="00822F8D" w:rsidRDefault="00BA4D3A" w:rsidP="00BA4D3A">
            <w:pPr>
              <w:spacing w:line="240" w:lineRule="auto"/>
              <w:rPr>
                <w:rFonts w:eastAsia="Times New Roman"/>
                <w:color w:val="000000"/>
              </w:rPr>
            </w:pPr>
            <w:r w:rsidRPr="00822F8D">
              <w:rPr>
                <w:rFonts w:eastAsia="Times New Roman"/>
                <w:color w:val="000000"/>
              </w:rPr>
              <w:t>FFS value</w:t>
            </w:r>
            <w:r w:rsidRPr="00822F8D">
              <w:rPr>
                <w:rFonts w:eastAsia="Times New Roman"/>
                <w:color w:val="000000"/>
              </w:rPr>
              <w:br/>
              <w:t>LTE LAA is using {</w:t>
            </w:r>
            <w:proofErr w:type="gramStart"/>
            <w:r w:rsidRPr="00822F8D">
              <w:rPr>
                <w:rFonts w:eastAsia="Times New Roman"/>
                <w:color w:val="000000"/>
              </w:rPr>
              <w:t>0,…</w:t>
            </w:r>
            <w:proofErr w:type="gramEnd"/>
            <w:r w:rsidRPr="00822F8D">
              <w:rPr>
                <w:rFonts w:eastAsia="Times New Roman"/>
                <w:color w:val="000000"/>
              </w:rPr>
              <w:t>,639}</w:t>
            </w:r>
          </w:p>
        </w:tc>
        <w:tc>
          <w:tcPr>
            <w:tcW w:w="451" w:type="dxa"/>
            <w:tcBorders>
              <w:top w:val="nil"/>
              <w:left w:val="nil"/>
              <w:bottom w:val="single" w:sz="4" w:space="0" w:color="auto"/>
              <w:right w:val="single" w:sz="4" w:space="0" w:color="auto"/>
            </w:tcBorders>
            <w:shd w:val="clear" w:color="auto" w:fill="auto"/>
            <w:vAlign w:val="center"/>
            <w:hideMark/>
          </w:tcPr>
          <w:p w14:paraId="7C5C143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37FB2A1"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04F4BD0F"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C05919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CAEF69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24034CF9"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D4E333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C10DD43"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2E054A5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C013D1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690E37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2F72EC6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6E2F5DD" w14:textId="77777777" w:rsidR="00BA4D3A" w:rsidRPr="00822F8D" w:rsidRDefault="00BA4D3A" w:rsidP="00BA4D3A">
            <w:pPr>
              <w:spacing w:line="240" w:lineRule="auto"/>
              <w:rPr>
                <w:rFonts w:eastAsia="Times New Roman"/>
                <w:color w:val="000000"/>
              </w:rPr>
            </w:pPr>
            <w:r w:rsidRPr="00822F8D">
              <w:rPr>
                <w:rFonts w:eastAsia="Times New Roman"/>
                <w:color w:val="000000"/>
              </w:rPr>
              <w:t>rmtc-measBandwidth-r16</w:t>
            </w:r>
          </w:p>
        </w:tc>
        <w:tc>
          <w:tcPr>
            <w:tcW w:w="600" w:type="dxa"/>
            <w:tcBorders>
              <w:top w:val="nil"/>
              <w:left w:val="nil"/>
              <w:bottom w:val="single" w:sz="4" w:space="0" w:color="auto"/>
              <w:right w:val="single" w:sz="4" w:space="0" w:color="auto"/>
            </w:tcBorders>
            <w:shd w:val="clear" w:color="auto" w:fill="auto"/>
            <w:vAlign w:val="center"/>
            <w:hideMark/>
          </w:tcPr>
          <w:p w14:paraId="2BFF1B11"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4BE37B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06C2778"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RMTC-Config-r16. Measurement bandwidth</w:t>
            </w:r>
          </w:p>
        </w:tc>
        <w:tc>
          <w:tcPr>
            <w:tcW w:w="2225" w:type="dxa"/>
            <w:tcBorders>
              <w:top w:val="nil"/>
              <w:left w:val="nil"/>
              <w:bottom w:val="single" w:sz="4" w:space="0" w:color="auto"/>
              <w:right w:val="single" w:sz="4" w:space="0" w:color="auto"/>
            </w:tcBorders>
            <w:shd w:val="clear" w:color="auto" w:fill="auto"/>
            <w:vAlign w:val="center"/>
            <w:hideMark/>
          </w:tcPr>
          <w:p w14:paraId="6D55D57B" w14:textId="77777777" w:rsidR="00BA4D3A" w:rsidRDefault="00BA4D3A" w:rsidP="00BA4D3A">
            <w:pPr>
              <w:spacing w:line="240" w:lineRule="auto"/>
              <w:rPr>
                <w:ins w:id="334" w:author="JS" w:date="2019-11-21T14:54:00Z"/>
                <w:rFonts w:eastAsia="Times New Roman"/>
                <w:color w:val="000000"/>
              </w:rPr>
            </w:pPr>
            <w:del w:id="335" w:author="JS" w:date="2019-11-21T14:54:00Z">
              <w:r w:rsidRPr="00822F8D" w:rsidDel="00AE5D24">
                <w:rPr>
                  <w:rFonts w:eastAsia="Times New Roman"/>
                  <w:color w:val="000000"/>
                </w:rPr>
                <w:delText>FFS value.</w:delText>
              </w:r>
              <w:r w:rsidRPr="00822F8D" w:rsidDel="00AE5D24">
                <w:rPr>
                  <w:rFonts w:eastAsia="Times New Roman"/>
                  <w:color w:val="000000"/>
                </w:rPr>
                <w:br/>
                <w:delText>At least in unit of LBT bandwidth.</w:delText>
              </w:r>
            </w:del>
          </w:p>
          <w:p w14:paraId="1033053B" w14:textId="2430491A" w:rsidR="00BA4D3A" w:rsidRPr="00822F8D" w:rsidRDefault="00BA4D3A" w:rsidP="00BA4D3A">
            <w:pPr>
              <w:spacing w:line="240" w:lineRule="auto"/>
              <w:rPr>
                <w:rFonts w:eastAsia="Times New Roman"/>
                <w:color w:val="000000"/>
              </w:rPr>
            </w:pPr>
            <w:ins w:id="336" w:author="JS" w:date="2019-11-21T14:55:00Z">
              <w:r>
                <w:rPr>
                  <w:rFonts w:eastAsia="Times New Roman"/>
                  <w:color w:val="000000"/>
                </w:rPr>
                <w:t xml:space="preserve">Only single LBT bandwidth </w:t>
              </w:r>
            </w:ins>
            <w:ins w:id="337" w:author="JS" w:date="2019-11-21T14:56:00Z">
              <w:r>
                <w:rPr>
                  <w:rFonts w:eastAsia="Times New Roman"/>
                  <w:color w:val="000000"/>
                </w:rPr>
                <w:t>measurement bandwidth supported</w:t>
              </w:r>
            </w:ins>
          </w:p>
        </w:tc>
        <w:tc>
          <w:tcPr>
            <w:tcW w:w="451" w:type="dxa"/>
            <w:tcBorders>
              <w:top w:val="nil"/>
              <w:left w:val="nil"/>
              <w:bottom w:val="single" w:sz="4" w:space="0" w:color="auto"/>
              <w:right w:val="single" w:sz="4" w:space="0" w:color="auto"/>
            </w:tcBorders>
            <w:shd w:val="clear" w:color="auto" w:fill="auto"/>
            <w:vAlign w:val="center"/>
            <w:hideMark/>
          </w:tcPr>
          <w:p w14:paraId="105C6BB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49D5007"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621402BE"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4BA29F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4E799C7" w14:textId="428A5FBB" w:rsidR="00BA4D3A" w:rsidRPr="00822F8D" w:rsidRDefault="00BA4D3A" w:rsidP="00BA4D3A">
            <w:pPr>
              <w:spacing w:line="240" w:lineRule="auto"/>
              <w:rPr>
                <w:rFonts w:eastAsia="Times New Roman"/>
                <w:color w:val="000000"/>
              </w:rPr>
            </w:pPr>
            <w:del w:id="338" w:author="JS" w:date="2019-11-21T14:57:00Z">
              <w:r w:rsidRPr="00822F8D" w:rsidDel="00AE5D24">
                <w:rPr>
                  <w:rFonts w:eastAsia="Times New Roman"/>
                  <w:color w:val="000000"/>
                </w:rPr>
                <w:delText> </w:delText>
              </w:r>
            </w:del>
            <w:ins w:id="339" w:author="JS" w:date="2019-11-21T14:56:00Z">
              <w:r>
                <w:rPr>
                  <w:rFonts w:eastAsia="Times New Roman"/>
                  <w:color w:val="000000"/>
                </w:rPr>
                <w:t>Do not other measurement bandwidth other than single LBT bandwidth</w:t>
              </w:r>
            </w:ins>
          </w:p>
        </w:tc>
      </w:tr>
      <w:tr w:rsidR="00BA4D3A" w:rsidRPr="00822F8D" w14:paraId="007728F1"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DACB297"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554C254B"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653F914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2B615C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E6D84B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A889CF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5FABD0C" w14:textId="77777777" w:rsidR="00BA4D3A" w:rsidRPr="00822F8D" w:rsidRDefault="00BA4D3A" w:rsidP="00BA4D3A">
            <w:pPr>
              <w:spacing w:line="240" w:lineRule="auto"/>
              <w:rPr>
                <w:rFonts w:eastAsia="Times New Roman"/>
                <w:color w:val="000000"/>
              </w:rPr>
            </w:pPr>
            <w:r w:rsidRPr="00822F8D">
              <w:rPr>
                <w:rFonts w:eastAsia="Times New Roman"/>
                <w:color w:val="000000"/>
              </w:rPr>
              <w:t>rmtc-measARFCN-r16</w:t>
            </w:r>
          </w:p>
        </w:tc>
        <w:tc>
          <w:tcPr>
            <w:tcW w:w="600" w:type="dxa"/>
            <w:tcBorders>
              <w:top w:val="nil"/>
              <w:left w:val="nil"/>
              <w:bottom w:val="single" w:sz="4" w:space="0" w:color="auto"/>
              <w:right w:val="single" w:sz="4" w:space="0" w:color="auto"/>
            </w:tcBorders>
            <w:shd w:val="clear" w:color="auto" w:fill="auto"/>
            <w:vAlign w:val="center"/>
            <w:hideMark/>
          </w:tcPr>
          <w:p w14:paraId="1F333EDE"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0BFF856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4AD36C0" w14:textId="77777777" w:rsidR="00BA4D3A" w:rsidRPr="00822F8D" w:rsidRDefault="00BA4D3A" w:rsidP="00BA4D3A">
            <w:pPr>
              <w:spacing w:line="240" w:lineRule="auto"/>
              <w:rPr>
                <w:rFonts w:eastAsia="Times New Roman"/>
                <w:color w:val="000000"/>
              </w:rPr>
            </w:pPr>
            <w:r w:rsidRPr="00822F8D">
              <w:rPr>
                <w:rFonts w:eastAsia="Times New Roman"/>
                <w:color w:val="000000"/>
              </w:rPr>
              <w:t>Add in RMTC-Config-r16. Measurement center frequency (in ARFCN) for inter-frequency RSSI measurement</w:t>
            </w:r>
          </w:p>
        </w:tc>
        <w:tc>
          <w:tcPr>
            <w:tcW w:w="2225" w:type="dxa"/>
            <w:tcBorders>
              <w:top w:val="nil"/>
              <w:left w:val="nil"/>
              <w:bottom w:val="single" w:sz="4" w:space="0" w:color="auto"/>
              <w:right w:val="single" w:sz="4" w:space="0" w:color="auto"/>
            </w:tcBorders>
            <w:shd w:val="clear" w:color="auto" w:fill="auto"/>
            <w:vAlign w:val="center"/>
            <w:hideMark/>
          </w:tcPr>
          <w:p w14:paraId="641A5364" w14:textId="77777777" w:rsidR="00BA4D3A" w:rsidRPr="00822F8D" w:rsidRDefault="00BA4D3A" w:rsidP="00BA4D3A">
            <w:pPr>
              <w:spacing w:line="240" w:lineRule="auto"/>
              <w:rPr>
                <w:rFonts w:eastAsia="Times New Roman"/>
                <w:color w:val="000000"/>
              </w:rPr>
            </w:pPr>
            <w:r w:rsidRPr="00822F8D">
              <w:rPr>
                <w:rFonts w:eastAsia="Times New Roman"/>
                <w:color w:val="000000"/>
              </w:rPr>
              <w:t>ARFCN</w:t>
            </w:r>
          </w:p>
        </w:tc>
        <w:tc>
          <w:tcPr>
            <w:tcW w:w="451" w:type="dxa"/>
            <w:tcBorders>
              <w:top w:val="nil"/>
              <w:left w:val="nil"/>
              <w:bottom w:val="single" w:sz="4" w:space="0" w:color="auto"/>
              <w:right w:val="single" w:sz="4" w:space="0" w:color="auto"/>
            </w:tcBorders>
            <w:shd w:val="clear" w:color="auto" w:fill="auto"/>
            <w:vAlign w:val="center"/>
            <w:hideMark/>
          </w:tcPr>
          <w:p w14:paraId="60FE15E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E9AC19E"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6202928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17BD285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4EC1EB92" w14:textId="062A447D" w:rsidR="00BA4D3A" w:rsidRPr="00822F8D" w:rsidRDefault="00BA4D3A" w:rsidP="00BA4D3A">
            <w:pPr>
              <w:spacing w:line="240" w:lineRule="auto"/>
              <w:rPr>
                <w:rFonts w:eastAsia="Times New Roman"/>
                <w:color w:val="000000"/>
              </w:rPr>
            </w:pPr>
            <w:del w:id="340" w:author="JS" w:date="2019-11-21T14:57:00Z">
              <w:r w:rsidRPr="00822F8D" w:rsidDel="00AE5D24">
                <w:rPr>
                  <w:rFonts w:eastAsia="Times New Roman"/>
                  <w:color w:val="000000"/>
                </w:rPr>
                <w:delText> </w:delText>
              </w:r>
            </w:del>
            <w:ins w:id="341" w:author="JS" w:date="2019-11-21T14:57:00Z">
              <w:r w:rsidRPr="00AE5D24">
                <w:rPr>
                  <w:rFonts w:eastAsia="Times New Roman"/>
                  <w:color w:val="000000"/>
                </w:rPr>
                <w:t>The measured bandwidth is centered on the provided ARFCN (for both intra- and inter-frequency).</w:t>
              </w:r>
            </w:ins>
          </w:p>
        </w:tc>
      </w:tr>
      <w:tr w:rsidR="00BA4D3A" w:rsidRPr="00822F8D" w14:paraId="2C2EC490"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66A646A"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A9B1F8E"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5C16894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79DBBA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93461A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59937D7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A42103C" w14:textId="77777777" w:rsidR="00BA4D3A" w:rsidRPr="00822F8D" w:rsidRDefault="00BA4D3A" w:rsidP="00BA4D3A">
            <w:pPr>
              <w:spacing w:line="240" w:lineRule="auto"/>
              <w:rPr>
                <w:rFonts w:eastAsia="Times New Roman"/>
                <w:color w:val="000000"/>
              </w:rPr>
            </w:pPr>
            <w:r w:rsidRPr="00822F8D">
              <w:rPr>
                <w:rFonts w:eastAsia="Times New Roman"/>
                <w:color w:val="000000"/>
              </w:rPr>
              <w:t>FFS: copy from LAA</w:t>
            </w:r>
            <w:r w:rsidRPr="00822F8D">
              <w:rPr>
                <w:rFonts w:eastAsia="Times New Roman"/>
                <w:color w:val="000000"/>
              </w:rPr>
              <w:br/>
              <w:t>measRSSI-ReportConfig-r16</w:t>
            </w:r>
          </w:p>
        </w:tc>
        <w:tc>
          <w:tcPr>
            <w:tcW w:w="600" w:type="dxa"/>
            <w:tcBorders>
              <w:top w:val="nil"/>
              <w:left w:val="nil"/>
              <w:bottom w:val="single" w:sz="4" w:space="0" w:color="auto"/>
              <w:right w:val="single" w:sz="4" w:space="0" w:color="auto"/>
            </w:tcBorders>
            <w:shd w:val="clear" w:color="auto" w:fill="auto"/>
            <w:vAlign w:val="center"/>
            <w:hideMark/>
          </w:tcPr>
          <w:p w14:paraId="23758FE3"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01DB2E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3E646384"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ReportConfigNR</w:t>
            </w:r>
            <w:proofErr w:type="spellEnd"/>
            <w:r w:rsidRPr="00822F8D">
              <w:rPr>
                <w:rFonts w:eastAsia="Times New Roman"/>
                <w:color w:val="000000"/>
              </w:rPr>
              <w:t xml:space="preserve"> (Note: Not discussed in RAN1, but assume a report config is needed as in LTE LAA)</w:t>
            </w:r>
          </w:p>
        </w:tc>
        <w:tc>
          <w:tcPr>
            <w:tcW w:w="2225" w:type="dxa"/>
            <w:tcBorders>
              <w:top w:val="nil"/>
              <w:left w:val="nil"/>
              <w:bottom w:val="single" w:sz="4" w:space="0" w:color="auto"/>
              <w:right w:val="single" w:sz="4" w:space="0" w:color="auto"/>
            </w:tcBorders>
            <w:shd w:val="clear" w:color="auto" w:fill="auto"/>
            <w:vAlign w:val="center"/>
            <w:hideMark/>
          </w:tcPr>
          <w:p w14:paraId="2C4A8982" w14:textId="77777777" w:rsidR="00BA4D3A" w:rsidRPr="00822F8D" w:rsidRDefault="00BA4D3A" w:rsidP="00BA4D3A">
            <w:pPr>
              <w:spacing w:line="240" w:lineRule="auto"/>
              <w:rPr>
                <w:rFonts w:eastAsia="Times New Roman"/>
                <w:color w:val="000000"/>
              </w:rPr>
            </w:pPr>
            <w:r w:rsidRPr="00822F8D">
              <w:rPr>
                <w:rFonts w:eastAsia="Times New Roman"/>
                <w:color w:val="000000"/>
              </w:rPr>
              <w:t>channelOccupancyThreshold-r16 [</w:t>
            </w:r>
            <w:proofErr w:type="gramStart"/>
            <w:r w:rsidRPr="00822F8D">
              <w:rPr>
                <w:rFonts w:eastAsia="Times New Roman"/>
                <w:color w:val="000000"/>
              </w:rPr>
              <w:t>0,…</w:t>
            </w:r>
            <w:proofErr w:type="gramEnd"/>
            <w:r w:rsidRPr="00822F8D">
              <w:rPr>
                <w:rFonts w:eastAsia="Times New Roman"/>
                <w:color w:val="000000"/>
              </w:rPr>
              <w:t>,76]</w:t>
            </w:r>
          </w:p>
        </w:tc>
        <w:tc>
          <w:tcPr>
            <w:tcW w:w="451" w:type="dxa"/>
            <w:tcBorders>
              <w:top w:val="nil"/>
              <w:left w:val="nil"/>
              <w:bottom w:val="single" w:sz="4" w:space="0" w:color="auto"/>
              <w:right w:val="single" w:sz="4" w:space="0" w:color="auto"/>
            </w:tcBorders>
            <w:shd w:val="clear" w:color="auto" w:fill="auto"/>
            <w:vAlign w:val="center"/>
            <w:hideMark/>
          </w:tcPr>
          <w:p w14:paraId="428A0FC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58D0191" w14:textId="77777777" w:rsidR="00BA4D3A" w:rsidRPr="00822F8D" w:rsidRDefault="00BA4D3A" w:rsidP="00BA4D3A">
            <w:pPr>
              <w:spacing w:line="240" w:lineRule="auto"/>
              <w:rPr>
                <w:rFonts w:eastAsia="Times New Roman"/>
                <w:color w:val="000000"/>
              </w:rPr>
            </w:pPr>
            <w:r w:rsidRPr="00822F8D">
              <w:rPr>
                <w:rFonts w:eastAsia="Times New Roman"/>
                <w:color w:val="000000"/>
              </w:rPr>
              <w:t>Per band</w:t>
            </w:r>
          </w:p>
        </w:tc>
        <w:tc>
          <w:tcPr>
            <w:tcW w:w="741" w:type="dxa"/>
            <w:tcBorders>
              <w:top w:val="nil"/>
              <w:left w:val="nil"/>
              <w:bottom w:val="single" w:sz="4" w:space="0" w:color="auto"/>
              <w:right w:val="single" w:sz="4" w:space="0" w:color="auto"/>
            </w:tcBorders>
            <w:shd w:val="clear" w:color="auto" w:fill="auto"/>
            <w:vAlign w:val="center"/>
            <w:hideMark/>
          </w:tcPr>
          <w:p w14:paraId="4D81E633"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0B691A2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A1D2C0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419F3815" w14:textId="77777777" w:rsidTr="00E90721">
        <w:trPr>
          <w:trHeight w:val="85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9378EB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36C0557" w14:textId="77777777" w:rsidR="00BA4D3A" w:rsidRPr="00822F8D" w:rsidRDefault="00BA4D3A" w:rsidP="00BA4D3A">
            <w:pPr>
              <w:spacing w:line="240" w:lineRule="auto"/>
              <w:rPr>
                <w:rFonts w:eastAsia="Times New Roman"/>
                <w:color w:val="000000"/>
              </w:rPr>
            </w:pPr>
            <w:r w:rsidRPr="00822F8D">
              <w:rPr>
                <w:rFonts w:eastAsia="Times New Roman"/>
                <w:color w:val="000000"/>
              </w:rPr>
              <w:t>Enhancements to initial access procedure</w:t>
            </w:r>
          </w:p>
        </w:tc>
        <w:tc>
          <w:tcPr>
            <w:tcW w:w="65" w:type="dxa"/>
            <w:tcBorders>
              <w:top w:val="nil"/>
              <w:left w:val="nil"/>
              <w:bottom w:val="single" w:sz="4" w:space="0" w:color="auto"/>
              <w:right w:val="single" w:sz="4" w:space="0" w:color="auto"/>
            </w:tcBorders>
            <w:shd w:val="clear" w:color="auto" w:fill="auto"/>
            <w:vAlign w:val="center"/>
            <w:hideMark/>
          </w:tcPr>
          <w:p w14:paraId="621586D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EE1B9D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4A37CF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EFE065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246260D" w14:textId="77777777" w:rsidR="00BA4D3A" w:rsidRPr="00822F8D" w:rsidRDefault="00BA4D3A" w:rsidP="00BA4D3A">
            <w:pPr>
              <w:spacing w:line="240" w:lineRule="auto"/>
              <w:rPr>
                <w:rFonts w:eastAsia="Times New Roman"/>
                <w:color w:val="000000"/>
              </w:rPr>
            </w:pPr>
            <w:r w:rsidRPr="00822F8D">
              <w:rPr>
                <w:rFonts w:eastAsia="Times New Roman"/>
                <w:color w:val="000000"/>
              </w:rPr>
              <w:t>DRS-WindowLength-r16</w:t>
            </w:r>
          </w:p>
        </w:tc>
        <w:tc>
          <w:tcPr>
            <w:tcW w:w="600" w:type="dxa"/>
            <w:tcBorders>
              <w:top w:val="nil"/>
              <w:left w:val="nil"/>
              <w:bottom w:val="single" w:sz="4" w:space="0" w:color="auto"/>
              <w:right w:val="single" w:sz="4" w:space="0" w:color="auto"/>
            </w:tcBorders>
            <w:shd w:val="clear" w:color="auto" w:fill="auto"/>
            <w:vAlign w:val="center"/>
            <w:hideMark/>
          </w:tcPr>
          <w:p w14:paraId="782E90A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D70E90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FA99E84"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ServingCellConfigCommon</w:t>
            </w:r>
            <w:proofErr w:type="spellEnd"/>
            <w:r w:rsidRPr="00822F8D">
              <w:rPr>
                <w:rFonts w:eastAsia="Times New Roman"/>
                <w:color w:val="000000"/>
              </w:rPr>
              <w:t xml:space="preserve"> and </w:t>
            </w:r>
            <w:proofErr w:type="spellStart"/>
            <w:r w:rsidRPr="00822F8D">
              <w:rPr>
                <w:rFonts w:eastAsia="Times New Roman"/>
                <w:color w:val="000000"/>
              </w:rPr>
              <w:t>ServingCellConfigCommonSIB</w:t>
            </w:r>
            <w:proofErr w:type="spellEnd"/>
            <w:r w:rsidRPr="00822F8D">
              <w:rPr>
                <w:rFonts w:eastAsia="Times New Roman"/>
                <w:color w:val="000000"/>
              </w:rPr>
              <w:t xml:space="preserve">. FFS how the window length is indicated (in </w:t>
            </w:r>
            <w:proofErr w:type="spellStart"/>
            <w:r w:rsidRPr="00822F8D">
              <w:rPr>
                <w:rFonts w:eastAsia="Times New Roman"/>
                <w:color w:val="000000"/>
              </w:rPr>
              <w:t>ms</w:t>
            </w:r>
            <w:proofErr w:type="spellEnd"/>
            <w:r w:rsidRPr="00822F8D">
              <w:rPr>
                <w:rFonts w:eastAsia="Times New Roman"/>
                <w:color w:val="000000"/>
              </w:rPr>
              <w:t>/slot/SSB position index). Any SSB beyond indicated window will be assumed to be not transmitted</w:t>
            </w:r>
          </w:p>
        </w:tc>
        <w:tc>
          <w:tcPr>
            <w:tcW w:w="2225" w:type="dxa"/>
            <w:tcBorders>
              <w:top w:val="nil"/>
              <w:left w:val="nil"/>
              <w:bottom w:val="single" w:sz="4" w:space="0" w:color="auto"/>
              <w:right w:val="single" w:sz="4" w:space="0" w:color="auto"/>
            </w:tcBorders>
            <w:shd w:val="clear" w:color="auto" w:fill="auto"/>
            <w:vAlign w:val="center"/>
            <w:hideMark/>
          </w:tcPr>
          <w:p w14:paraId="4E604AA2" w14:textId="77777777" w:rsidR="00BA4D3A" w:rsidRDefault="00BA4D3A" w:rsidP="00BA4D3A">
            <w:pPr>
              <w:spacing w:line="240" w:lineRule="auto"/>
              <w:rPr>
                <w:ins w:id="342" w:author="JS" w:date="2019-11-21T14:54:00Z"/>
                <w:rFonts w:eastAsia="Times New Roman"/>
                <w:color w:val="000000"/>
              </w:rPr>
            </w:pPr>
            <w:del w:id="343" w:author="JS" w:date="2019-11-21T14:54:00Z">
              <w:r w:rsidRPr="00822F8D" w:rsidDel="00AE5D24">
                <w:rPr>
                  <w:rFonts w:eastAsia="Times New Roman"/>
                  <w:color w:val="000000"/>
                </w:rPr>
                <w:delText>FFS value</w:delText>
              </w:r>
              <w:r w:rsidRPr="00822F8D" w:rsidDel="00AE5D24">
                <w:rPr>
                  <w:rFonts w:eastAsia="Times New Roman"/>
                  <w:color w:val="000000"/>
                </w:rPr>
                <w:br/>
                <w:delText>FFS window length unit (can be configured in ms/slot/SSB position index)</w:delText>
              </w:r>
            </w:del>
          </w:p>
          <w:p w14:paraId="09332564" w14:textId="01481B76" w:rsidR="00BA4D3A" w:rsidRPr="00822F8D" w:rsidRDefault="00BA4D3A" w:rsidP="00BA4D3A">
            <w:pPr>
              <w:spacing w:line="240" w:lineRule="auto"/>
              <w:rPr>
                <w:rFonts w:eastAsia="Times New Roman"/>
                <w:color w:val="000000"/>
              </w:rPr>
            </w:pPr>
            <w:ins w:id="344" w:author="JS" w:date="2019-11-21T14:54:00Z">
              <w:r>
                <w:rPr>
                  <w:rFonts w:eastAsia="Times New Roman"/>
                  <w:color w:val="000000"/>
                </w:rPr>
                <w:t>{1ms,2ms,3ms,4ms,5ms}</w:t>
              </w:r>
            </w:ins>
          </w:p>
        </w:tc>
        <w:tc>
          <w:tcPr>
            <w:tcW w:w="451" w:type="dxa"/>
            <w:tcBorders>
              <w:top w:val="nil"/>
              <w:left w:val="nil"/>
              <w:bottom w:val="single" w:sz="4" w:space="0" w:color="auto"/>
              <w:right w:val="single" w:sz="4" w:space="0" w:color="auto"/>
            </w:tcBorders>
            <w:shd w:val="clear" w:color="auto" w:fill="auto"/>
            <w:vAlign w:val="center"/>
            <w:hideMark/>
          </w:tcPr>
          <w:p w14:paraId="0A2E355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9C0ED13" w14:textId="77777777" w:rsidR="00BA4D3A" w:rsidRPr="00822F8D" w:rsidRDefault="00BA4D3A" w:rsidP="00BA4D3A">
            <w:pPr>
              <w:spacing w:line="240" w:lineRule="auto"/>
              <w:rPr>
                <w:rFonts w:eastAsia="Times New Roman"/>
                <w:color w:val="000000"/>
              </w:rPr>
            </w:pPr>
            <w:r w:rsidRPr="00822F8D">
              <w:rPr>
                <w:rFonts w:eastAsia="Times New Roman"/>
                <w:color w:val="000000"/>
              </w:rPr>
              <w:t>Per cell</w:t>
            </w:r>
          </w:p>
        </w:tc>
        <w:tc>
          <w:tcPr>
            <w:tcW w:w="741" w:type="dxa"/>
            <w:tcBorders>
              <w:top w:val="nil"/>
              <w:left w:val="nil"/>
              <w:bottom w:val="single" w:sz="4" w:space="0" w:color="auto"/>
              <w:right w:val="single" w:sz="4" w:space="0" w:color="auto"/>
            </w:tcBorders>
            <w:shd w:val="clear" w:color="auto" w:fill="auto"/>
            <w:vAlign w:val="center"/>
            <w:hideMark/>
          </w:tcPr>
          <w:p w14:paraId="6953BAA8" w14:textId="77777777" w:rsidR="00BA4D3A" w:rsidRPr="00822F8D" w:rsidRDefault="00BA4D3A" w:rsidP="00BA4D3A">
            <w:pPr>
              <w:spacing w:line="240" w:lineRule="auto"/>
              <w:rPr>
                <w:rFonts w:eastAsia="Times New Roman"/>
                <w:color w:val="000000"/>
              </w:rPr>
            </w:pPr>
            <w:r w:rsidRPr="00822F8D">
              <w:rPr>
                <w:rFonts w:eastAsia="Times New Roman"/>
                <w:color w:val="000000"/>
              </w:rPr>
              <w:t>Cell-specific/UE-specific</w:t>
            </w:r>
          </w:p>
        </w:tc>
        <w:tc>
          <w:tcPr>
            <w:tcW w:w="66" w:type="dxa"/>
            <w:tcBorders>
              <w:top w:val="nil"/>
              <w:left w:val="nil"/>
              <w:bottom w:val="single" w:sz="4" w:space="0" w:color="auto"/>
              <w:right w:val="single" w:sz="4" w:space="0" w:color="auto"/>
            </w:tcBorders>
            <w:shd w:val="clear" w:color="auto" w:fill="auto"/>
            <w:vAlign w:val="center"/>
            <w:hideMark/>
          </w:tcPr>
          <w:p w14:paraId="4C2CA72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8167BF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6B1B9854" w14:textId="77777777" w:rsidTr="00E90721">
        <w:trPr>
          <w:trHeight w:val="112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43746B0"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279F853D"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2DC72A9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CB9838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3F78D0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AE9840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B7BF05D" w14:textId="77777777" w:rsidR="00BA4D3A" w:rsidRPr="00822F8D" w:rsidRDefault="00BA4D3A" w:rsidP="00BA4D3A">
            <w:pPr>
              <w:spacing w:line="240" w:lineRule="auto"/>
              <w:rPr>
                <w:rFonts w:eastAsia="Times New Roman"/>
                <w:color w:val="000000"/>
              </w:rPr>
            </w:pPr>
            <w:r w:rsidRPr="00822F8D">
              <w:rPr>
                <w:rFonts w:eastAsia="Times New Roman"/>
                <w:color w:val="000000"/>
              </w:rPr>
              <w:t>dl-</w:t>
            </w:r>
            <w:proofErr w:type="spellStart"/>
            <w:r w:rsidRPr="00822F8D">
              <w:rPr>
                <w:rFonts w:eastAsia="Times New Roman"/>
                <w:color w:val="000000"/>
              </w:rPr>
              <w:t>DataToUL</w:t>
            </w:r>
            <w:proofErr w:type="spellEnd"/>
            <w:r w:rsidRPr="00822F8D">
              <w:rPr>
                <w:rFonts w:eastAsia="Times New Roman"/>
                <w:color w:val="000000"/>
              </w:rPr>
              <w:t>-ACK</w:t>
            </w:r>
          </w:p>
        </w:tc>
        <w:tc>
          <w:tcPr>
            <w:tcW w:w="600" w:type="dxa"/>
            <w:tcBorders>
              <w:top w:val="nil"/>
              <w:left w:val="nil"/>
              <w:bottom w:val="single" w:sz="4" w:space="0" w:color="auto"/>
              <w:right w:val="single" w:sz="4" w:space="0" w:color="auto"/>
            </w:tcBorders>
            <w:shd w:val="clear" w:color="auto" w:fill="auto"/>
            <w:vAlign w:val="center"/>
            <w:hideMark/>
          </w:tcPr>
          <w:p w14:paraId="5CC11379" w14:textId="77777777" w:rsidR="00BA4D3A" w:rsidRPr="00822F8D" w:rsidRDefault="00BA4D3A" w:rsidP="00BA4D3A">
            <w:pPr>
              <w:spacing w:line="240" w:lineRule="auto"/>
              <w:rPr>
                <w:rFonts w:eastAsia="Times New Roman"/>
                <w:color w:val="000000"/>
              </w:rPr>
            </w:pPr>
            <w:r w:rsidRPr="00822F8D">
              <w:rPr>
                <w:rFonts w:eastAsia="Times New Roman"/>
                <w:color w:val="000000"/>
              </w:rPr>
              <w:t>extension</w:t>
            </w:r>
          </w:p>
        </w:tc>
        <w:tc>
          <w:tcPr>
            <w:tcW w:w="66" w:type="dxa"/>
            <w:tcBorders>
              <w:top w:val="nil"/>
              <w:left w:val="nil"/>
              <w:bottom w:val="single" w:sz="4" w:space="0" w:color="auto"/>
              <w:right w:val="single" w:sz="4" w:space="0" w:color="auto"/>
            </w:tcBorders>
            <w:shd w:val="clear" w:color="auto" w:fill="auto"/>
            <w:vAlign w:val="center"/>
            <w:hideMark/>
          </w:tcPr>
          <w:p w14:paraId="7614F42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CE85FC8"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Rel.15 allows values from 0 to 15. In Rel.16, add a “non-numerical value” to support the case where the A/N feedback timing is not explicitly included at the time of scheduling PDSCH. FFS: if the </w:t>
            </w:r>
            <w:proofErr w:type="spellStart"/>
            <w:r w:rsidRPr="00822F8D">
              <w:rPr>
                <w:rFonts w:eastAsia="Times New Roman"/>
                <w:color w:val="000000"/>
              </w:rPr>
              <w:t>non numerical</w:t>
            </w:r>
            <w:proofErr w:type="spellEnd"/>
            <w:r w:rsidRPr="00822F8D">
              <w:rPr>
                <w:rFonts w:eastAsia="Times New Roman"/>
                <w:color w:val="000000"/>
              </w:rPr>
              <w:t xml:space="preserve"> value should work independently of enhanced dynamic code book, and if so how?</w:t>
            </w:r>
          </w:p>
        </w:tc>
        <w:tc>
          <w:tcPr>
            <w:tcW w:w="2225" w:type="dxa"/>
            <w:tcBorders>
              <w:top w:val="nil"/>
              <w:left w:val="nil"/>
              <w:bottom w:val="single" w:sz="4" w:space="0" w:color="auto"/>
              <w:right w:val="single" w:sz="4" w:space="0" w:color="auto"/>
            </w:tcBorders>
            <w:shd w:val="clear" w:color="auto" w:fill="auto"/>
            <w:vAlign w:val="center"/>
            <w:hideMark/>
          </w:tcPr>
          <w:p w14:paraId="19AF31D5" w14:textId="77777777" w:rsidR="00BA4D3A" w:rsidRPr="00822F8D" w:rsidRDefault="00BA4D3A" w:rsidP="00BA4D3A">
            <w:pPr>
              <w:spacing w:line="240" w:lineRule="auto"/>
              <w:rPr>
                <w:rFonts w:eastAsia="Times New Roman"/>
                <w:color w:val="000000"/>
              </w:rPr>
            </w:pPr>
            <w:r w:rsidRPr="00822F8D">
              <w:rPr>
                <w:rFonts w:eastAsia="Times New Roman"/>
                <w:color w:val="000000"/>
              </w:rPr>
              <w:t>A non-numerical value added</w:t>
            </w:r>
          </w:p>
        </w:tc>
        <w:tc>
          <w:tcPr>
            <w:tcW w:w="451" w:type="dxa"/>
            <w:tcBorders>
              <w:top w:val="nil"/>
              <w:left w:val="nil"/>
              <w:bottom w:val="single" w:sz="4" w:space="0" w:color="auto"/>
              <w:right w:val="single" w:sz="4" w:space="0" w:color="auto"/>
            </w:tcBorders>
            <w:shd w:val="clear" w:color="auto" w:fill="auto"/>
            <w:vAlign w:val="center"/>
            <w:hideMark/>
          </w:tcPr>
          <w:p w14:paraId="7117785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C718CA2"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1B2CFEA4"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831A09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2EB620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82322F0"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CAFB1CC"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1B44AC83"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349AE96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5F980D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FCFAEB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1D6D6AD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9A83F81"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pdsch</w:t>
            </w:r>
            <w:proofErr w:type="spellEnd"/>
            <w:r w:rsidRPr="00822F8D">
              <w:rPr>
                <w:rFonts w:eastAsia="Times New Roman"/>
                <w:color w:val="000000"/>
              </w:rPr>
              <w:t>-HARQ-ACK-Codebook</w:t>
            </w:r>
          </w:p>
        </w:tc>
        <w:tc>
          <w:tcPr>
            <w:tcW w:w="600" w:type="dxa"/>
            <w:tcBorders>
              <w:top w:val="nil"/>
              <w:left w:val="nil"/>
              <w:bottom w:val="single" w:sz="4" w:space="0" w:color="auto"/>
              <w:right w:val="single" w:sz="4" w:space="0" w:color="auto"/>
            </w:tcBorders>
            <w:shd w:val="clear" w:color="auto" w:fill="auto"/>
            <w:vAlign w:val="center"/>
            <w:hideMark/>
          </w:tcPr>
          <w:p w14:paraId="1698EE57" w14:textId="77777777" w:rsidR="00BA4D3A" w:rsidRPr="00822F8D" w:rsidRDefault="00BA4D3A" w:rsidP="00BA4D3A">
            <w:pPr>
              <w:spacing w:line="240" w:lineRule="auto"/>
              <w:rPr>
                <w:rFonts w:eastAsia="Times New Roman"/>
                <w:color w:val="000000"/>
              </w:rPr>
            </w:pPr>
            <w:r w:rsidRPr="00822F8D">
              <w:rPr>
                <w:rFonts w:eastAsia="Times New Roman"/>
                <w:color w:val="000000"/>
              </w:rPr>
              <w:t>extension</w:t>
            </w:r>
          </w:p>
        </w:tc>
        <w:tc>
          <w:tcPr>
            <w:tcW w:w="66" w:type="dxa"/>
            <w:tcBorders>
              <w:top w:val="nil"/>
              <w:left w:val="nil"/>
              <w:bottom w:val="single" w:sz="4" w:space="0" w:color="auto"/>
              <w:right w:val="single" w:sz="4" w:space="0" w:color="auto"/>
            </w:tcBorders>
            <w:shd w:val="clear" w:color="auto" w:fill="auto"/>
            <w:vAlign w:val="center"/>
            <w:hideMark/>
          </w:tcPr>
          <w:p w14:paraId="03FC351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D8E1ACE"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Located in </w:t>
            </w:r>
            <w:proofErr w:type="spellStart"/>
            <w:r w:rsidRPr="00822F8D">
              <w:rPr>
                <w:rFonts w:eastAsia="Times New Roman"/>
                <w:color w:val="000000"/>
              </w:rPr>
              <w:t>PhysicalCellGroupConfig</w:t>
            </w:r>
            <w:proofErr w:type="spellEnd"/>
            <w:r w:rsidRPr="00822F8D">
              <w:rPr>
                <w:rFonts w:eastAsia="Times New Roman"/>
                <w:color w:val="000000"/>
              </w:rPr>
              <w:t>. Add the support of enhanced dynamic HARQ ACK codebook by adding new value</w:t>
            </w:r>
          </w:p>
        </w:tc>
        <w:tc>
          <w:tcPr>
            <w:tcW w:w="2225" w:type="dxa"/>
            <w:tcBorders>
              <w:top w:val="nil"/>
              <w:left w:val="nil"/>
              <w:bottom w:val="single" w:sz="4" w:space="0" w:color="auto"/>
              <w:right w:val="single" w:sz="4" w:space="0" w:color="auto"/>
            </w:tcBorders>
            <w:shd w:val="clear" w:color="auto" w:fill="auto"/>
            <w:vAlign w:val="center"/>
            <w:hideMark/>
          </w:tcPr>
          <w:p w14:paraId="4FA75469" w14:textId="77777777" w:rsidR="00BA4D3A" w:rsidRPr="00822F8D" w:rsidRDefault="00BA4D3A" w:rsidP="00BA4D3A">
            <w:pPr>
              <w:spacing w:line="240" w:lineRule="auto"/>
              <w:rPr>
                <w:rFonts w:eastAsia="Times New Roman"/>
                <w:color w:val="000000"/>
              </w:rPr>
            </w:pPr>
            <w:r w:rsidRPr="00822F8D">
              <w:rPr>
                <w:rFonts w:eastAsia="Times New Roman"/>
                <w:color w:val="000000"/>
              </w:rPr>
              <w:t>Add a new value “enhancedDynamic-r16”</w:t>
            </w:r>
          </w:p>
        </w:tc>
        <w:tc>
          <w:tcPr>
            <w:tcW w:w="451" w:type="dxa"/>
            <w:tcBorders>
              <w:top w:val="nil"/>
              <w:left w:val="nil"/>
              <w:bottom w:val="single" w:sz="4" w:space="0" w:color="auto"/>
              <w:right w:val="single" w:sz="4" w:space="0" w:color="auto"/>
            </w:tcBorders>
            <w:shd w:val="clear" w:color="auto" w:fill="auto"/>
            <w:vAlign w:val="center"/>
            <w:hideMark/>
          </w:tcPr>
          <w:p w14:paraId="615E187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71DE2CCD"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7369B9EB"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A0E598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38DF5F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372C5B20"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70008DC"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6760B82F"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0486E23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5A1AE4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6A7A02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7B7C12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F79A57F"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pusch-MultiPUSCH-r16</w:t>
            </w:r>
          </w:p>
        </w:tc>
        <w:tc>
          <w:tcPr>
            <w:tcW w:w="600" w:type="dxa"/>
            <w:tcBorders>
              <w:top w:val="nil"/>
              <w:left w:val="nil"/>
              <w:bottom w:val="single" w:sz="4" w:space="0" w:color="auto"/>
              <w:right w:val="single" w:sz="4" w:space="0" w:color="auto"/>
            </w:tcBorders>
            <w:shd w:val="clear" w:color="auto" w:fill="auto"/>
            <w:vAlign w:val="center"/>
            <w:hideMark/>
          </w:tcPr>
          <w:p w14:paraId="28CED90C"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269680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0C8464F"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Multi-PUSCH UL grant support.</w:t>
            </w:r>
            <w:r w:rsidRPr="00822F8D">
              <w:rPr>
                <w:rFonts w:eastAsia="Times New Roman"/>
                <w:strike/>
                <w:color w:val="FF0000"/>
              </w:rPr>
              <w:br/>
              <w:t xml:space="preserve">If not configured, not supporting multi-PUSCH UL grant. If configured, this is the maximum number of TTIs can be scheduled from one UL grant </w:t>
            </w:r>
          </w:p>
        </w:tc>
        <w:tc>
          <w:tcPr>
            <w:tcW w:w="2225" w:type="dxa"/>
            <w:tcBorders>
              <w:top w:val="nil"/>
              <w:left w:val="nil"/>
              <w:bottom w:val="single" w:sz="4" w:space="0" w:color="auto"/>
              <w:right w:val="single" w:sz="4" w:space="0" w:color="auto"/>
            </w:tcBorders>
            <w:shd w:val="clear" w:color="auto" w:fill="auto"/>
            <w:vAlign w:val="center"/>
            <w:hideMark/>
          </w:tcPr>
          <w:p w14:paraId="5E3E0AE8"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w:t>
            </w:r>
          </w:p>
        </w:tc>
        <w:tc>
          <w:tcPr>
            <w:tcW w:w="451" w:type="dxa"/>
            <w:tcBorders>
              <w:top w:val="nil"/>
              <w:left w:val="nil"/>
              <w:bottom w:val="single" w:sz="4" w:space="0" w:color="auto"/>
              <w:right w:val="single" w:sz="4" w:space="0" w:color="auto"/>
            </w:tcBorders>
            <w:shd w:val="clear" w:color="auto" w:fill="auto"/>
            <w:vAlign w:val="center"/>
            <w:hideMark/>
          </w:tcPr>
          <w:p w14:paraId="0D3547B1"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 </w:t>
            </w:r>
          </w:p>
        </w:tc>
        <w:tc>
          <w:tcPr>
            <w:tcW w:w="548" w:type="dxa"/>
            <w:tcBorders>
              <w:top w:val="nil"/>
              <w:left w:val="nil"/>
              <w:bottom w:val="single" w:sz="4" w:space="0" w:color="auto"/>
              <w:right w:val="single" w:sz="4" w:space="0" w:color="auto"/>
            </w:tcBorders>
            <w:shd w:val="clear" w:color="auto" w:fill="auto"/>
            <w:vAlign w:val="center"/>
            <w:hideMark/>
          </w:tcPr>
          <w:p w14:paraId="500C09DF"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 (need to discuss)</w:t>
            </w:r>
          </w:p>
        </w:tc>
        <w:tc>
          <w:tcPr>
            <w:tcW w:w="741" w:type="dxa"/>
            <w:tcBorders>
              <w:top w:val="nil"/>
              <w:left w:val="nil"/>
              <w:bottom w:val="single" w:sz="4" w:space="0" w:color="auto"/>
              <w:right w:val="single" w:sz="4" w:space="0" w:color="auto"/>
            </w:tcBorders>
            <w:shd w:val="clear" w:color="auto" w:fill="auto"/>
            <w:vAlign w:val="center"/>
            <w:hideMark/>
          </w:tcPr>
          <w:p w14:paraId="78E38F2B" w14:textId="77777777" w:rsidR="00BA4D3A" w:rsidRPr="00822F8D" w:rsidRDefault="00BA4D3A" w:rsidP="00BA4D3A">
            <w:pPr>
              <w:spacing w:line="240" w:lineRule="auto"/>
              <w:rPr>
                <w:rFonts w:eastAsia="Times New Roman"/>
                <w:color w:val="FF0000"/>
              </w:rPr>
            </w:pPr>
            <w:r w:rsidRPr="00822F8D">
              <w:rPr>
                <w:rFonts w:eastAsia="Times New Roman"/>
                <w:strike/>
                <w:color w:val="FF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CF858A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E6F1959" w14:textId="77777777" w:rsidR="00BA4D3A" w:rsidRPr="00822F8D" w:rsidRDefault="00BA4D3A" w:rsidP="00BA4D3A">
            <w:pPr>
              <w:spacing w:line="240" w:lineRule="auto"/>
              <w:rPr>
                <w:rFonts w:eastAsia="Times New Roman"/>
                <w:color w:val="000000"/>
              </w:rPr>
            </w:pPr>
            <w:r w:rsidRPr="00822F8D">
              <w:rPr>
                <w:rFonts w:eastAsia="Times New Roman"/>
                <w:color w:val="FF0000"/>
              </w:rPr>
              <w:t xml:space="preserve">Editor’s note: This may not be needed anymore as the functionality is absorbed in the </w:t>
            </w:r>
            <w:r w:rsidRPr="00822F8D">
              <w:rPr>
                <w:rFonts w:eastAsia="Times New Roman"/>
                <w:color w:val="000000"/>
              </w:rPr>
              <w:t>pusch-TimeDomainAllocationList-r16 introduced in RAN1 #98bis</w:t>
            </w:r>
          </w:p>
        </w:tc>
      </w:tr>
      <w:tr w:rsidR="00BA4D3A" w:rsidRPr="00822F8D" w14:paraId="327ED1F4"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BB0B4C4"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5138A64"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59B0C0D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CE3FAB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116E25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5F576D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4DE385C" w14:textId="77777777" w:rsidR="00BA4D3A" w:rsidRPr="00822F8D" w:rsidRDefault="00BA4D3A" w:rsidP="00BA4D3A">
            <w:pPr>
              <w:spacing w:line="240" w:lineRule="auto"/>
              <w:rPr>
                <w:rFonts w:eastAsia="Times New Roman"/>
                <w:color w:val="000000"/>
              </w:rPr>
            </w:pPr>
            <w:r w:rsidRPr="00822F8D">
              <w:rPr>
                <w:rFonts w:eastAsia="Times New Roman"/>
                <w:color w:val="000000"/>
              </w:rPr>
              <w:t>NFI-TotalDAI-Included-r16</w:t>
            </w:r>
          </w:p>
        </w:tc>
        <w:tc>
          <w:tcPr>
            <w:tcW w:w="600" w:type="dxa"/>
            <w:tcBorders>
              <w:top w:val="nil"/>
              <w:left w:val="nil"/>
              <w:bottom w:val="single" w:sz="4" w:space="0" w:color="auto"/>
              <w:right w:val="single" w:sz="4" w:space="0" w:color="auto"/>
            </w:tcBorders>
            <w:shd w:val="clear" w:color="auto" w:fill="auto"/>
            <w:vAlign w:val="center"/>
            <w:hideMark/>
          </w:tcPr>
          <w:p w14:paraId="2C24DD37"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1D475EE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60F6D53"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PhysicalCellGroupConfig</w:t>
            </w:r>
            <w:proofErr w:type="spellEnd"/>
            <w:r w:rsidRPr="00822F8D">
              <w:rPr>
                <w:rFonts w:eastAsia="Times New Roman"/>
                <w:color w:val="000000"/>
              </w:rPr>
              <w:t xml:space="preserve">. Applicable when enhanced dynamic codebook is configured. </w:t>
            </w:r>
            <w:r w:rsidRPr="00822F8D">
              <w:rPr>
                <w:rFonts w:eastAsia="Times New Roman"/>
                <w:color w:val="000000"/>
              </w:rPr>
              <w:br/>
              <w:t>Indicating in the non-fallback DL grant DCI, the NFI and total DAI fields of the non-scheduled PDSCH group is included.</w:t>
            </w:r>
          </w:p>
        </w:tc>
        <w:tc>
          <w:tcPr>
            <w:tcW w:w="2225" w:type="dxa"/>
            <w:tcBorders>
              <w:top w:val="nil"/>
              <w:left w:val="nil"/>
              <w:bottom w:val="single" w:sz="4" w:space="0" w:color="auto"/>
              <w:right w:val="single" w:sz="4" w:space="0" w:color="auto"/>
            </w:tcBorders>
            <w:shd w:val="clear" w:color="auto" w:fill="auto"/>
            <w:vAlign w:val="center"/>
            <w:hideMark/>
          </w:tcPr>
          <w:p w14:paraId="28E1DA9A"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7B8C0A6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678F88D"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29E403EE"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B77789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215AC686"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Can be configured only when </w:t>
            </w:r>
            <w:proofErr w:type="spellStart"/>
            <w:r w:rsidRPr="00822F8D">
              <w:rPr>
                <w:rFonts w:eastAsia="Times New Roman"/>
                <w:color w:val="000000"/>
              </w:rPr>
              <w:t>pdsch</w:t>
            </w:r>
            <w:proofErr w:type="spellEnd"/>
            <w:r w:rsidRPr="00822F8D">
              <w:rPr>
                <w:rFonts w:eastAsia="Times New Roman"/>
                <w:color w:val="000000"/>
              </w:rPr>
              <w:t>-HARQ-ACK-Codebook is configured with value enhancedDynamic-r16</w:t>
            </w:r>
          </w:p>
        </w:tc>
      </w:tr>
      <w:tr w:rsidR="00BA4D3A" w:rsidRPr="00822F8D" w14:paraId="383C0A74"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6495E39"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7B08FB8"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1B86459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9293B4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DD2EE5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700DCB7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C431128" w14:textId="77777777" w:rsidR="00BA4D3A" w:rsidRPr="00822F8D" w:rsidRDefault="00BA4D3A" w:rsidP="00BA4D3A">
            <w:pPr>
              <w:spacing w:line="240" w:lineRule="auto"/>
              <w:rPr>
                <w:rFonts w:eastAsia="Times New Roman"/>
                <w:color w:val="000000"/>
              </w:rPr>
            </w:pPr>
            <w:r w:rsidRPr="00822F8D">
              <w:rPr>
                <w:rFonts w:eastAsia="Times New Roman"/>
                <w:color w:val="000000"/>
              </w:rPr>
              <w:t>UL-TotalDAI-Included-r16</w:t>
            </w:r>
          </w:p>
        </w:tc>
        <w:tc>
          <w:tcPr>
            <w:tcW w:w="600" w:type="dxa"/>
            <w:tcBorders>
              <w:top w:val="nil"/>
              <w:left w:val="nil"/>
              <w:bottom w:val="single" w:sz="4" w:space="0" w:color="auto"/>
              <w:right w:val="single" w:sz="4" w:space="0" w:color="auto"/>
            </w:tcBorders>
            <w:shd w:val="clear" w:color="auto" w:fill="auto"/>
            <w:vAlign w:val="center"/>
            <w:hideMark/>
          </w:tcPr>
          <w:p w14:paraId="13F61AA7"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3693A7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6F46069"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PhysicalCellGroupConfig</w:t>
            </w:r>
            <w:proofErr w:type="spellEnd"/>
            <w:r w:rsidRPr="00822F8D">
              <w:rPr>
                <w:rFonts w:eastAsia="Times New Roman"/>
                <w:color w:val="000000"/>
              </w:rPr>
              <w:t xml:space="preserve">. Applicable when enhanced dynamic codebook is configured. </w:t>
            </w:r>
            <w:r w:rsidRPr="00822F8D">
              <w:rPr>
                <w:rFonts w:eastAsia="Times New Roman"/>
                <w:color w:val="000000"/>
              </w:rPr>
              <w:br/>
              <w:t xml:space="preserve">Indicating in the non-fallback UL grant DCI, the total DAI fields of the </w:t>
            </w:r>
            <w:proofErr w:type="spellStart"/>
            <w:r w:rsidRPr="00822F8D">
              <w:rPr>
                <w:rFonts w:eastAsia="Times New Roman"/>
                <w:color w:val="000000"/>
              </w:rPr>
              <w:t>additonal</w:t>
            </w:r>
            <w:proofErr w:type="spellEnd"/>
            <w:r w:rsidRPr="00822F8D">
              <w:rPr>
                <w:rFonts w:eastAsia="Times New Roman"/>
                <w:color w:val="000000"/>
              </w:rPr>
              <w:t xml:space="preserve"> PDSCH group is included.</w:t>
            </w:r>
          </w:p>
        </w:tc>
        <w:tc>
          <w:tcPr>
            <w:tcW w:w="2225" w:type="dxa"/>
            <w:tcBorders>
              <w:top w:val="nil"/>
              <w:left w:val="nil"/>
              <w:bottom w:val="single" w:sz="4" w:space="0" w:color="auto"/>
              <w:right w:val="single" w:sz="4" w:space="0" w:color="auto"/>
            </w:tcBorders>
            <w:shd w:val="clear" w:color="auto" w:fill="auto"/>
            <w:vAlign w:val="center"/>
            <w:hideMark/>
          </w:tcPr>
          <w:p w14:paraId="7823880A" w14:textId="77777777" w:rsidR="00BA4D3A" w:rsidRPr="00822F8D" w:rsidRDefault="00BA4D3A" w:rsidP="00BA4D3A">
            <w:pPr>
              <w:spacing w:line="240" w:lineRule="auto"/>
              <w:rPr>
                <w:rFonts w:eastAsia="Times New Roman"/>
                <w:color w:val="000000"/>
              </w:rPr>
            </w:pPr>
            <w:r w:rsidRPr="00822F8D">
              <w:rPr>
                <w:rFonts w:eastAsia="Times New Roman"/>
                <w:color w:val="000000"/>
              </w:rPr>
              <w:t>{enable}</w:t>
            </w:r>
          </w:p>
        </w:tc>
        <w:tc>
          <w:tcPr>
            <w:tcW w:w="451" w:type="dxa"/>
            <w:tcBorders>
              <w:top w:val="nil"/>
              <w:left w:val="nil"/>
              <w:bottom w:val="single" w:sz="4" w:space="0" w:color="auto"/>
              <w:right w:val="single" w:sz="4" w:space="0" w:color="auto"/>
            </w:tcBorders>
            <w:shd w:val="clear" w:color="auto" w:fill="auto"/>
            <w:vAlign w:val="center"/>
            <w:hideMark/>
          </w:tcPr>
          <w:p w14:paraId="0626D70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1B14EB76"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0C99CA43"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02F12F4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79AE8BF4"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Can be configured only when </w:t>
            </w:r>
            <w:proofErr w:type="spellStart"/>
            <w:r w:rsidRPr="00822F8D">
              <w:rPr>
                <w:rFonts w:eastAsia="Times New Roman"/>
                <w:color w:val="000000"/>
              </w:rPr>
              <w:t>pdsch</w:t>
            </w:r>
            <w:proofErr w:type="spellEnd"/>
            <w:r w:rsidRPr="00822F8D">
              <w:rPr>
                <w:rFonts w:eastAsia="Times New Roman"/>
                <w:color w:val="000000"/>
              </w:rPr>
              <w:t>-HARQ-ACK-Codebook is configured with value enhancedDynamic-r16</w:t>
            </w:r>
          </w:p>
        </w:tc>
      </w:tr>
      <w:tr w:rsidR="00BA4D3A" w:rsidRPr="00822F8D" w14:paraId="0FB4F77B"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269C374"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5E7C25A3"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5BBCB8A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204C1B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B88B4F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694459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13DCEF4" w14:textId="77777777" w:rsidR="00BA4D3A" w:rsidRPr="00822F8D" w:rsidRDefault="00BA4D3A" w:rsidP="00BA4D3A">
            <w:pPr>
              <w:spacing w:line="240" w:lineRule="auto"/>
              <w:rPr>
                <w:rFonts w:eastAsia="Times New Roman"/>
                <w:color w:val="000000"/>
              </w:rPr>
            </w:pPr>
            <w:r w:rsidRPr="00822F8D">
              <w:rPr>
                <w:rFonts w:eastAsia="Times New Roman"/>
                <w:color w:val="000000"/>
              </w:rPr>
              <w:t>pdsch-HARQ-ACK-OneShotFeedback-r16</w:t>
            </w:r>
          </w:p>
        </w:tc>
        <w:tc>
          <w:tcPr>
            <w:tcW w:w="600" w:type="dxa"/>
            <w:tcBorders>
              <w:top w:val="nil"/>
              <w:left w:val="nil"/>
              <w:bottom w:val="single" w:sz="4" w:space="0" w:color="auto"/>
              <w:right w:val="single" w:sz="4" w:space="0" w:color="auto"/>
            </w:tcBorders>
            <w:shd w:val="clear" w:color="auto" w:fill="auto"/>
            <w:vAlign w:val="center"/>
            <w:hideMark/>
          </w:tcPr>
          <w:p w14:paraId="3B39231C"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1A04B30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155E2C6"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PhysicalCellGroupConfig</w:t>
            </w:r>
            <w:proofErr w:type="spellEnd"/>
            <w:r w:rsidRPr="00822F8D">
              <w:rPr>
                <w:rFonts w:eastAsia="Times New Roman"/>
                <w:color w:val="000000"/>
              </w:rPr>
              <w:t xml:space="preserve">. When configured, the UE will report A/N for all HARQ </w:t>
            </w:r>
            <w:proofErr w:type="gramStart"/>
            <w:r w:rsidRPr="00822F8D">
              <w:rPr>
                <w:rFonts w:eastAsia="Times New Roman"/>
                <w:color w:val="000000"/>
              </w:rPr>
              <w:t>processes</w:t>
            </w:r>
            <w:proofErr w:type="gramEnd"/>
            <w:r w:rsidRPr="00822F8D">
              <w:rPr>
                <w:rFonts w:eastAsia="Times New Roman"/>
                <w:color w:val="000000"/>
              </w:rPr>
              <w:t xml:space="preserve"> and all CCs configured in the PUCCH group</w:t>
            </w:r>
          </w:p>
        </w:tc>
        <w:tc>
          <w:tcPr>
            <w:tcW w:w="2225" w:type="dxa"/>
            <w:tcBorders>
              <w:top w:val="nil"/>
              <w:left w:val="nil"/>
              <w:bottom w:val="single" w:sz="4" w:space="0" w:color="auto"/>
              <w:right w:val="single" w:sz="4" w:space="0" w:color="auto"/>
            </w:tcBorders>
            <w:shd w:val="clear" w:color="auto" w:fill="auto"/>
            <w:vAlign w:val="center"/>
            <w:hideMark/>
          </w:tcPr>
          <w:p w14:paraId="16E992BC" w14:textId="5D59C0B6" w:rsidR="00BA4D3A" w:rsidRPr="00822F8D" w:rsidRDefault="00BA4D3A" w:rsidP="00BA4D3A">
            <w:pPr>
              <w:spacing w:line="240" w:lineRule="auto"/>
              <w:rPr>
                <w:rFonts w:eastAsia="Times New Roman"/>
                <w:color w:val="000000"/>
              </w:rPr>
            </w:pPr>
            <w:r w:rsidRPr="00822F8D">
              <w:rPr>
                <w:rFonts w:eastAsia="Times New Roman"/>
                <w:color w:val="000000"/>
              </w:rPr>
              <w:t>{</w:t>
            </w:r>
            <w:r>
              <w:rPr>
                <w:rFonts w:eastAsia="Times New Roman"/>
                <w:color w:val="000000"/>
              </w:rPr>
              <w:t>enable</w:t>
            </w:r>
            <w:r w:rsidRPr="00822F8D">
              <w:rPr>
                <w:rFonts w:eastAsia="Times New Roman"/>
                <w:color w:val="000000"/>
              </w:rPr>
              <w:t>}</w:t>
            </w:r>
          </w:p>
        </w:tc>
        <w:tc>
          <w:tcPr>
            <w:tcW w:w="451" w:type="dxa"/>
            <w:tcBorders>
              <w:top w:val="nil"/>
              <w:left w:val="nil"/>
              <w:bottom w:val="single" w:sz="4" w:space="0" w:color="auto"/>
              <w:right w:val="single" w:sz="4" w:space="0" w:color="auto"/>
            </w:tcBorders>
            <w:shd w:val="clear" w:color="auto" w:fill="auto"/>
            <w:vAlign w:val="center"/>
            <w:hideMark/>
          </w:tcPr>
          <w:p w14:paraId="19AEF0B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67567692" w14:textId="77777777" w:rsidR="00BA4D3A" w:rsidRPr="00822F8D" w:rsidRDefault="00BA4D3A" w:rsidP="00BA4D3A">
            <w:pPr>
              <w:spacing w:line="240" w:lineRule="auto"/>
              <w:rPr>
                <w:rFonts w:eastAsia="Times New Roman"/>
                <w:color w:val="000000"/>
              </w:rPr>
            </w:pPr>
            <w:r w:rsidRPr="00822F8D">
              <w:rPr>
                <w:rFonts w:eastAsia="Times New Roman"/>
                <w:color w:val="000000"/>
              </w:rPr>
              <w:t>Per UE</w:t>
            </w:r>
          </w:p>
        </w:tc>
        <w:tc>
          <w:tcPr>
            <w:tcW w:w="741" w:type="dxa"/>
            <w:tcBorders>
              <w:top w:val="nil"/>
              <w:left w:val="nil"/>
              <w:bottom w:val="single" w:sz="4" w:space="0" w:color="auto"/>
              <w:right w:val="single" w:sz="4" w:space="0" w:color="auto"/>
            </w:tcBorders>
            <w:shd w:val="clear" w:color="auto" w:fill="auto"/>
            <w:vAlign w:val="center"/>
            <w:hideMark/>
          </w:tcPr>
          <w:p w14:paraId="7B0FBF2A"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26259F5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0C5E10BE" w14:textId="5EA6FFE3" w:rsidR="00BA4D3A" w:rsidRPr="00822F8D" w:rsidRDefault="00BA4D3A" w:rsidP="00BA4D3A">
            <w:pPr>
              <w:spacing w:line="240" w:lineRule="auto"/>
              <w:rPr>
                <w:rFonts w:eastAsia="Times New Roman"/>
                <w:color w:val="000000"/>
              </w:rPr>
            </w:pPr>
            <w:r w:rsidRPr="00822F8D">
              <w:rPr>
                <w:rFonts w:eastAsia="Times New Roman"/>
                <w:color w:val="000000"/>
              </w:rPr>
              <w:t xml:space="preserve">Can be configured when </w:t>
            </w:r>
            <w:proofErr w:type="spellStart"/>
            <w:r w:rsidRPr="00822F8D">
              <w:rPr>
                <w:rFonts w:eastAsia="Times New Roman"/>
                <w:color w:val="000000"/>
              </w:rPr>
              <w:t>pdsch</w:t>
            </w:r>
            <w:proofErr w:type="spellEnd"/>
            <w:r w:rsidRPr="00822F8D">
              <w:rPr>
                <w:rFonts w:eastAsia="Times New Roman"/>
                <w:color w:val="000000"/>
              </w:rPr>
              <w:t xml:space="preserve">-HARQ-ACK-Codebook is </w:t>
            </w:r>
            <w:proofErr w:type="spellStart"/>
            <w:r w:rsidRPr="00822F8D">
              <w:rPr>
                <w:rFonts w:eastAsia="Times New Roman"/>
                <w:color w:val="000000"/>
              </w:rPr>
              <w:t>semiStatic</w:t>
            </w:r>
            <w:proofErr w:type="spellEnd"/>
            <w:r w:rsidRPr="00822F8D">
              <w:rPr>
                <w:rFonts w:eastAsia="Times New Roman"/>
                <w:color w:val="000000"/>
              </w:rPr>
              <w:t xml:space="preserve"> or dynamic</w:t>
            </w:r>
            <w:ins w:id="345" w:author="JS" w:date="2019-11-21T15:01:00Z">
              <w:r>
                <w:rPr>
                  <w:rFonts w:eastAsia="Times New Roman"/>
                  <w:color w:val="000000"/>
                </w:rPr>
                <w:t xml:space="preserve"> or enhanced</w:t>
              </w:r>
            </w:ins>
            <w:ins w:id="346" w:author="JS" w:date="2019-11-21T16:22:00Z">
              <w:r>
                <w:rPr>
                  <w:rFonts w:eastAsia="Times New Roman"/>
                  <w:color w:val="000000"/>
                </w:rPr>
                <w:t>D</w:t>
              </w:r>
            </w:ins>
            <w:ins w:id="347" w:author="JS" w:date="2019-11-21T15:01:00Z">
              <w:r>
                <w:rPr>
                  <w:rFonts w:eastAsia="Times New Roman"/>
                  <w:color w:val="000000"/>
                </w:rPr>
                <w:t>ynamic</w:t>
              </w:r>
            </w:ins>
            <w:ins w:id="348" w:author="JS" w:date="2019-11-21T16:22:00Z">
              <w:r>
                <w:rPr>
                  <w:rFonts w:eastAsia="Times New Roman"/>
                  <w:color w:val="000000"/>
                </w:rPr>
                <w:t>-r16</w:t>
              </w:r>
            </w:ins>
            <w:r w:rsidRPr="00822F8D">
              <w:rPr>
                <w:rFonts w:eastAsia="Times New Roman"/>
                <w:color w:val="000000"/>
              </w:rPr>
              <w:t xml:space="preserve">. </w:t>
            </w:r>
            <w:del w:id="349" w:author="JS" w:date="2019-11-21T15:01:00Z">
              <w:r w:rsidRPr="00822F8D" w:rsidDel="00FB7DB4">
                <w:rPr>
                  <w:rFonts w:eastAsia="Times New Roman"/>
                  <w:color w:val="000000"/>
                </w:rPr>
                <w:delText>FFS if can be configured if pdsch-HARQ-ACK-Codebook is enhancedDynamic-r16</w:delText>
              </w:r>
            </w:del>
          </w:p>
        </w:tc>
      </w:tr>
      <w:tr w:rsidR="00BA4D3A" w:rsidRPr="00822F8D" w14:paraId="4B27E0DE"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tcPr>
          <w:p w14:paraId="6D338925" w14:textId="386A3763" w:rsidR="00BA4D3A" w:rsidRPr="00822F8D" w:rsidRDefault="00BA4D3A" w:rsidP="00BA4D3A">
            <w:pPr>
              <w:spacing w:line="240" w:lineRule="auto"/>
              <w:rPr>
                <w:rFonts w:eastAsia="Times New Roman"/>
                <w:color w:val="000000"/>
              </w:rPr>
            </w:pPr>
            <w:proofErr w:type="spellStart"/>
            <w:ins w:id="350" w:author="JS" w:date="2019-11-21T15:02: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6D21500B" w14:textId="5DDB9154" w:rsidR="00BA4D3A" w:rsidRPr="00822F8D" w:rsidRDefault="00BA4D3A" w:rsidP="00BA4D3A">
            <w:pPr>
              <w:spacing w:line="240" w:lineRule="auto"/>
              <w:rPr>
                <w:rFonts w:eastAsia="Times New Roman"/>
                <w:color w:val="000000"/>
              </w:rPr>
            </w:pPr>
            <w:ins w:id="351" w:author="JS" w:date="2019-11-21T15:02:00Z">
              <w:r w:rsidRPr="00822F8D">
                <w:rPr>
                  <w:rFonts w:eastAsia="Times New Roman"/>
                  <w:color w:val="000000"/>
                </w:rPr>
                <w:t>HARQ enhancement</w:t>
              </w:r>
            </w:ins>
          </w:p>
        </w:tc>
        <w:tc>
          <w:tcPr>
            <w:tcW w:w="65" w:type="dxa"/>
            <w:tcBorders>
              <w:top w:val="nil"/>
              <w:left w:val="nil"/>
              <w:bottom w:val="single" w:sz="4" w:space="0" w:color="auto"/>
              <w:right w:val="single" w:sz="4" w:space="0" w:color="auto"/>
            </w:tcBorders>
            <w:shd w:val="clear" w:color="auto" w:fill="auto"/>
            <w:vAlign w:val="center"/>
          </w:tcPr>
          <w:p w14:paraId="32089CB9"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0F714040"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06BA7EF7"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3BA5878C"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84DDA14" w14:textId="1B968A8E" w:rsidR="00BA4D3A" w:rsidRPr="00822F8D" w:rsidRDefault="00BA4D3A" w:rsidP="00BA4D3A">
            <w:pPr>
              <w:spacing w:line="240" w:lineRule="auto"/>
              <w:rPr>
                <w:rFonts w:eastAsia="Times New Roman"/>
                <w:color w:val="000000"/>
              </w:rPr>
            </w:pPr>
            <w:ins w:id="352" w:author="JS" w:date="2019-11-21T15:02:00Z">
              <w:r w:rsidRPr="00822F8D">
                <w:rPr>
                  <w:rFonts w:eastAsia="Times New Roman"/>
                  <w:color w:val="000000"/>
                </w:rPr>
                <w:t>pdsch-HARQ-ACK-OneShotFeedback</w:t>
              </w:r>
              <w:r>
                <w:rPr>
                  <w:rFonts w:eastAsia="Times New Roman"/>
                  <w:color w:val="000000"/>
                </w:rPr>
                <w:t>NDI-r16</w:t>
              </w:r>
            </w:ins>
          </w:p>
        </w:tc>
        <w:tc>
          <w:tcPr>
            <w:tcW w:w="600" w:type="dxa"/>
            <w:tcBorders>
              <w:top w:val="nil"/>
              <w:left w:val="nil"/>
              <w:bottom w:val="single" w:sz="4" w:space="0" w:color="auto"/>
              <w:right w:val="single" w:sz="4" w:space="0" w:color="auto"/>
            </w:tcBorders>
            <w:shd w:val="clear" w:color="auto" w:fill="auto"/>
            <w:vAlign w:val="center"/>
          </w:tcPr>
          <w:p w14:paraId="3DB41166" w14:textId="57C437D8" w:rsidR="00BA4D3A" w:rsidRPr="00822F8D" w:rsidRDefault="00BA4D3A" w:rsidP="00BA4D3A">
            <w:pPr>
              <w:spacing w:line="240" w:lineRule="auto"/>
              <w:rPr>
                <w:rFonts w:eastAsia="Times New Roman"/>
                <w:color w:val="000000"/>
              </w:rPr>
            </w:pPr>
            <w:ins w:id="353" w:author="JS" w:date="2019-11-21T15:02: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400C519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3A3F2E4" w14:textId="00CEFA47" w:rsidR="00BA4D3A" w:rsidRPr="00822F8D" w:rsidRDefault="00BA4D3A" w:rsidP="00BA4D3A">
            <w:pPr>
              <w:spacing w:line="240" w:lineRule="auto"/>
              <w:rPr>
                <w:rFonts w:eastAsia="Times New Roman"/>
                <w:color w:val="000000"/>
              </w:rPr>
            </w:pPr>
            <w:ins w:id="354" w:author="JS" w:date="2019-11-21T15:02:00Z">
              <w:r w:rsidRPr="00822F8D">
                <w:rPr>
                  <w:rFonts w:eastAsia="Times New Roman"/>
                  <w:color w:val="000000"/>
                </w:rPr>
                <w:t xml:space="preserve">Add in </w:t>
              </w:r>
              <w:proofErr w:type="spellStart"/>
              <w:r w:rsidRPr="00822F8D">
                <w:rPr>
                  <w:rFonts w:eastAsia="Times New Roman"/>
                  <w:color w:val="000000"/>
                </w:rPr>
                <w:t>PhysicalCellGroupConfig</w:t>
              </w:r>
            </w:ins>
            <w:proofErr w:type="spellEnd"/>
            <w:ins w:id="355" w:author="JS" w:date="2019-11-21T15:03:00Z">
              <w:r>
                <w:rPr>
                  <w:rFonts w:eastAsia="Times New Roman"/>
                  <w:color w:val="000000"/>
                </w:rPr>
                <w:t xml:space="preserve">. Only config when </w:t>
              </w:r>
              <w:r w:rsidRPr="00822F8D">
                <w:rPr>
                  <w:rFonts w:eastAsia="Times New Roman"/>
                  <w:color w:val="000000"/>
                </w:rPr>
                <w:t>pdsch-HARQ-ACK-OneShotFeedback-r16</w:t>
              </w:r>
              <w:r>
                <w:rPr>
                  <w:rFonts w:eastAsia="Times New Roman"/>
                  <w:color w:val="000000"/>
                </w:rPr>
                <w:t xml:space="preserve"> is configured.</w:t>
              </w:r>
            </w:ins>
          </w:p>
        </w:tc>
        <w:tc>
          <w:tcPr>
            <w:tcW w:w="2225" w:type="dxa"/>
            <w:tcBorders>
              <w:top w:val="nil"/>
              <w:left w:val="nil"/>
              <w:bottom w:val="single" w:sz="4" w:space="0" w:color="auto"/>
              <w:right w:val="single" w:sz="4" w:space="0" w:color="auto"/>
            </w:tcBorders>
            <w:shd w:val="clear" w:color="auto" w:fill="auto"/>
            <w:vAlign w:val="center"/>
          </w:tcPr>
          <w:p w14:paraId="33A9DC29" w14:textId="5772632D" w:rsidR="00BA4D3A" w:rsidRPr="00822F8D" w:rsidRDefault="00BA4D3A" w:rsidP="00BA4D3A">
            <w:pPr>
              <w:spacing w:line="240" w:lineRule="auto"/>
              <w:rPr>
                <w:rFonts w:eastAsia="Times New Roman"/>
                <w:color w:val="000000"/>
              </w:rPr>
            </w:pPr>
            <w:ins w:id="356" w:author="JS" w:date="2019-11-21T15:03:00Z">
              <w:r>
                <w:rPr>
                  <w:rFonts w:eastAsia="Times New Roman"/>
                  <w:color w:val="000000"/>
                </w:rPr>
                <w:t>{enable}</w:t>
              </w:r>
            </w:ins>
          </w:p>
        </w:tc>
        <w:tc>
          <w:tcPr>
            <w:tcW w:w="451" w:type="dxa"/>
            <w:tcBorders>
              <w:top w:val="nil"/>
              <w:left w:val="nil"/>
              <w:bottom w:val="single" w:sz="4" w:space="0" w:color="auto"/>
              <w:right w:val="single" w:sz="4" w:space="0" w:color="auto"/>
            </w:tcBorders>
            <w:shd w:val="clear" w:color="auto" w:fill="auto"/>
            <w:vAlign w:val="center"/>
          </w:tcPr>
          <w:p w14:paraId="166FE7BD"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5E1A0524" w14:textId="351500C6" w:rsidR="00BA4D3A" w:rsidRPr="00822F8D" w:rsidRDefault="00BA4D3A" w:rsidP="00BA4D3A">
            <w:pPr>
              <w:spacing w:line="240" w:lineRule="auto"/>
              <w:rPr>
                <w:rFonts w:eastAsia="Times New Roman"/>
                <w:color w:val="000000"/>
              </w:rPr>
            </w:pPr>
            <w:ins w:id="357" w:author="JS" w:date="2019-11-21T15:04:00Z">
              <w:r>
                <w:rPr>
                  <w:rFonts w:eastAsia="Times New Roman"/>
                  <w:color w:val="000000"/>
                </w:rPr>
                <w:t>Per UE</w:t>
              </w:r>
            </w:ins>
          </w:p>
        </w:tc>
        <w:tc>
          <w:tcPr>
            <w:tcW w:w="741" w:type="dxa"/>
            <w:tcBorders>
              <w:top w:val="nil"/>
              <w:left w:val="nil"/>
              <w:bottom w:val="single" w:sz="4" w:space="0" w:color="auto"/>
              <w:right w:val="single" w:sz="4" w:space="0" w:color="auto"/>
            </w:tcBorders>
            <w:shd w:val="clear" w:color="auto" w:fill="auto"/>
            <w:vAlign w:val="center"/>
          </w:tcPr>
          <w:p w14:paraId="27441ADC" w14:textId="1484C6BA" w:rsidR="00BA4D3A" w:rsidRPr="00822F8D" w:rsidRDefault="00BA4D3A" w:rsidP="00BA4D3A">
            <w:pPr>
              <w:spacing w:line="240" w:lineRule="auto"/>
              <w:rPr>
                <w:rFonts w:eastAsia="Times New Roman"/>
                <w:color w:val="000000"/>
              </w:rPr>
            </w:pPr>
            <w:ins w:id="358" w:author="JS" w:date="2019-11-21T15:04: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7AC72928"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4582EF6C" w14:textId="2B351F61" w:rsidR="00BA4D3A" w:rsidRPr="00822F8D" w:rsidRDefault="00BA4D3A" w:rsidP="00BA4D3A">
            <w:pPr>
              <w:spacing w:line="240" w:lineRule="auto"/>
              <w:rPr>
                <w:rFonts w:eastAsia="Times New Roman"/>
                <w:color w:val="000000"/>
              </w:rPr>
            </w:pPr>
            <w:ins w:id="359" w:author="JS" w:date="2019-11-21T15:03:00Z">
              <w:r w:rsidRPr="00822F8D">
                <w:rPr>
                  <w:rFonts w:eastAsia="Times New Roman"/>
                  <w:color w:val="000000"/>
                </w:rPr>
                <w:t xml:space="preserve">When configured, the UE will </w:t>
              </w:r>
              <w:r>
                <w:rPr>
                  <w:rFonts w:eastAsia="Times New Roman"/>
                  <w:color w:val="000000"/>
                </w:rPr>
                <w:t>include NDI for each</w:t>
              </w:r>
              <w:r w:rsidRPr="00822F8D">
                <w:rPr>
                  <w:rFonts w:eastAsia="Times New Roman"/>
                  <w:color w:val="000000"/>
                </w:rPr>
                <w:t xml:space="preserve"> A/N </w:t>
              </w:r>
              <w:r>
                <w:rPr>
                  <w:rFonts w:eastAsia="Times New Roman"/>
                  <w:color w:val="000000"/>
                </w:rPr>
                <w:t>reported</w:t>
              </w:r>
            </w:ins>
          </w:p>
        </w:tc>
      </w:tr>
      <w:tr w:rsidR="00BA4D3A" w:rsidRPr="00822F8D" w14:paraId="72FB0D74"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tcPr>
          <w:p w14:paraId="2C67ADBF" w14:textId="79E59E73" w:rsidR="00BA4D3A" w:rsidRPr="00822F8D" w:rsidRDefault="00BA4D3A" w:rsidP="00BA4D3A">
            <w:pPr>
              <w:spacing w:line="240" w:lineRule="auto"/>
              <w:rPr>
                <w:rFonts w:eastAsia="Times New Roman"/>
                <w:color w:val="000000"/>
              </w:rPr>
            </w:pPr>
            <w:proofErr w:type="spellStart"/>
            <w:ins w:id="360" w:author="JS" w:date="2019-11-21T15:05: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2081365B" w14:textId="78FCA293" w:rsidR="00BA4D3A" w:rsidRPr="00822F8D" w:rsidRDefault="00BA4D3A" w:rsidP="00BA4D3A">
            <w:pPr>
              <w:spacing w:line="240" w:lineRule="auto"/>
              <w:rPr>
                <w:rFonts w:eastAsia="Times New Roman"/>
                <w:color w:val="000000"/>
              </w:rPr>
            </w:pPr>
            <w:ins w:id="361" w:author="JS" w:date="2019-11-21T15:05:00Z">
              <w:r w:rsidRPr="00822F8D">
                <w:rPr>
                  <w:rFonts w:eastAsia="Times New Roman"/>
                  <w:color w:val="000000"/>
                </w:rPr>
                <w:t>HARQ enhancement</w:t>
              </w:r>
            </w:ins>
          </w:p>
        </w:tc>
        <w:tc>
          <w:tcPr>
            <w:tcW w:w="65" w:type="dxa"/>
            <w:tcBorders>
              <w:top w:val="nil"/>
              <w:left w:val="nil"/>
              <w:bottom w:val="single" w:sz="4" w:space="0" w:color="auto"/>
              <w:right w:val="single" w:sz="4" w:space="0" w:color="auto"/>
            </w:tcBorders>
            <w:shd w:val="clear" w:color="auto" w:fill="auto"/>
            <w:vAlign w:val="center"/>
          </w:tcPr>
          <w:p w14:paraId="180EFCDB"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12070F17"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33DA9B4E"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6484D0C8"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64A7381" w14:textId="5EE4C056" w:rsidR="00BA4D3A" w:rsidRPr="00822F8D" w:rsidRDefault="00BA4D3A" w:rsidP="00BA4D3A">
            <w:pPr>
              <w:spacing w:line="240" w:lineRule="auto"/>
              <w:rPr>
                <w:rFonts w:eastAsia="Times New Roman"/>
                <w:color w:val="000000"/>
              </w:rPr>
            </w:pPr>
            <w:ins w:id="362" w:author="JS" w:date="2019-11-21T15:05:00Z">
              <w:r w:rsidRPr="00822F8D">
                <w:rPr>
                  <w:rFonts w:eastAsia="Times New Roman"/>
                  <w:color w:val="000000"/>
                </w:rPr>
                <w:t>pdsch-HARQ-ACK-OneShotFeedback</w:t>
              </w:r>
              <w:r>
                <w:rPr>
                  <w:rFonts w:eastAsia="Times New Roman"/>
                  <w:color w:val="000000"/>
                </w:rPr>
                <w:t>CBG-r16</w:t>
              </w:r>
            </w:ins>
          </w:p>
        </w:tc>
        <w:tc>
          <w:tcPr>
            <w:tcW w:w="600" w:type="dxa"/>
            <w:tcBorders>
              <w:top w:val="nil"/>
              <w:left w:val="nil"/>
              <w:bottom w:val="single" w:sz="4" w:space="0" w:color="auto"/>
              <w:right w:val="single" w:sz="4" w:space="0" w:color="auto"/>
            </w:tcBorders>
            <w:shd w:val="clear" w:color="auto" w:fill="auto"/>
            <w:vAlign w:val="center"/>
          </w:tcPr>
          <w:p w14:paraId="013DF675" w14:textId="0B413906" w:rsidR="00BA4D3A" w:rsidRDefault="00BA4D3A" w:rsidP="00BA4D3A">
            <w:pPr>
              <w:spacing w:line="240" w:lineRule="auto"/>
              <w:rPr>
                <w:rFonts w:eastAsia="Times New Roman"/>
                <w:color w:val="000000"/>
              </w:rPr>
            </w:pPr>
            <w:ins w:id="363" w:author="JS" w:date="2019-11-21T15:05: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41248AC5"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31EC7E1C" w14:textId="603548E2" w:rsidR="00BA4D3A" w:rsidRPr="00822F8D" w:rsidRDefault="00BA4D3A" w:rsidP="00BA4D3A">
            <w:pPr>
              <w:spacing w:line="240" w:lineRule="auto"/>
              <w:rPr>
                <w:rFonts w:eastAsia="Times New Roman"/>
                <w:color w:val="000000"/>
              </w:rPr>
            </w:pPr>
            <w:ins w:id="364" w:author="JS" w:date="2019-11-21T15:05:00Z">
              <w:r w:rsidRPr="00822F8D">
                <w:rPr>
                  <w:rFonts w:eastAsia="Times New Roman"/>
                  <w:color w:val="000000"/>
                </w:rPr>
                <w:t xml:space="preserve">Add in </w:t>
              </w:r>
              <w:proofErr w:type="spellStart"/>
              <w:r w:rsidRPr="00822F8D">
                <w:rPr>
                  <w:rFonts w:eastAsia="Times New Roman"/>
                  <w:color w:val="000000"/>
                </w:rPr>
                <w:t>PhysicalCellGroupConfig</w:t>
              </w:r>
              <w:proofErr w:type="spellEnd"/>
              <w:r>
                <w:rPr>
                  <w:rFonts w:eastAsia="Times New Roman"/>
                  <w:color w:val="000000"/>
                </w:rPr>
                <w:t xml:space="preserve">. Only config when </w:t>
              </w:r>
              <w:r w:rsidRPr="00822F8D">
                <w:rPr>
                  <w:rFonts w:eastAsia="Times New Roman"/>
                  <w:color w:val="000000"/>
                </w:rPr>
                <w:t>pdsch-HARQ-ACK-OneShotFeedback-r16</w:t>
              </w:r>
              <w:r>
                <w:rPr>
                  <w:rFonts w:eastAsia="Times New Roman"/>
                  <w:color w:val="000000"/>
                </w:rPr>
                <w:t xml:space="preserve"> is configured.</w:t>
              </w:r>
            </w:ins>
          </w:p>
        </w:tc>
        <w:tc>
          <w:tcPr>
            <w:tcW w:w="2225" w:type="dxa"/>
            <w:tcBorders>
              <w:top w:val="nil"/>
              <w:left w:val="nil"/>
              <w:bottom w:val="single" w:sz="4" w:space="0" w:color="auto"/>
              <w:right w:val="single" w:sz="4" w:space="0" w:color="auto"/>
            </w:tcBorders>
            <w:shd w:val="clear" w:color="auto" w:fill="auto"/>
            <w:vAlign w:val="center"/>
          </w:tcPr>
          <w:p w14:paraId="58AED59B" w14:textId="7739FEA8" w:rsidR="00BA4D3A" w:rsidRDefault="00BA4D3A" w:rsidP="00BA4D3A">
            <w:pPr>
              <w:spacing w:line="240" w:lineRule="auto"/>
              <w:rPr>
                <w:rFonts w:eastAsia="Times New Roman"/>
                <w:color w:val="000000"/>
              </w:rPr>
            </w:pPr>
            <w:ins w:id="365" w:author="JS" w:date="2019-11-21T15:05:00Z">
              <w:r>
                <w:rPr>
                  <w:rFonts w:eastAsia="Times New Roman"/>
                  <w:color w:val="000000"/>
                </w:rPr>
                <w:t>{enable}</w:t>
              </w:r>
            </w:ins>
          </w:p>
        </w:tc>
        <w:tc>
          <w:tcPr>
            <w:tcW w:w="451" w:type="dxa"/>
            <w:tcBorders>
              <w:top w:val="nil"/>
              <w:left w:val="nil"/>
              <w:bottom w:val="single" w:sz="4" w:space="0" w:color="auto"/>
              <w:right w:val="single" w:sz="4" w:space="0" w:color="auto"/>
            </w:tcBorders>
            <w:shd w:val="clear" w:color="auto" w:fill="auto"/>
            <w:vAlign w:val="center"/>
          </w:tcPr>
          <w:p w14:paraId="4645888E"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749482FA" w14:textId="06EB7D34" w:rsidR="00BA4D3A" w:rsidRDefault="00BA4D3A" w:rsidP="00BA4D3A">
            <w:pPr>
              <w:spacing w:line="240" w:lineRule="auto"/>
              <w:rPr>
                <w:rFonts w:eastAsia="Times New Roman"/>
                <w:color w:val="000000"/>
              </w:rPr>
            </w:pPr>
            <w:ins w:id="366" w:author="JS" w:date="2019-11-21T15:05:00Z">
              <w:r>
                <w:rPr>
                  <w:rFonts w:eastAsia="Times New Roman"/>
                  <w:color w:val="000000"/>
                </w:rPr>
                <w:t>Per UE</w:t>
              </w:r>
            </w:ins>
          </w:p>
        </w:tc>
        <w:tc>
          <w:tcPr>
            <w:tcW w:w="741" w:type="dxa"/>
            <w:tcBorders>
              <w:top w:val="nil"/>
              <w:left w:val="nil"/>
              <w:bottom w:val="single" w:sz="4" w:space="0" w:color="auto"/>
              <w:right w:val="single" w:sz="4" w:space="0" w:color="auto"/>
            </w:tcBorders>
            <w:shd w:val="clear" w:color="auto" w:fill="auto"/>
            <w:vAlign w:val="center"/>
          </w:tcPr>
          <w:p w14:paraId="0071B765" w14:textId="132EE545" w:rsidR="00BA4D3A" w:rsidRDefault="00BA4D3A" w:rsidP="00BA4D3A">
            <w:pPr>
              <w:spacing w:line="240" w:lineRule="auto"/>
              <w:rPr>
                <w:rFonts w:eastAsia="Times New Roman"/>
                <w:color w:val="000000"/>
              </w:rPr>
            </w:pPr>
            <w:ins w:id="367" w:author="JS" w:date="2019-11-21T15:05: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259559DC"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6DA5214A" w14:textId="7D8A8F11" w:rsidR="00BA4D3A" w:rsidRPr="00822F8D" w:rsidRDefault="00BA4D3A" w:rsidP="00BA4D3A">
            <w:pPr>
              <w:spacing w:line="240" w:lineRule="auto"/>
              <w:rPr>
                <w:rFonts w:eastAsia="Times New Roman"/>
                <w:color w:val="000000"/>
              </w:rPr>
            </w:pPr>
            <w:ins w:id="368" w:author="JS" w:date="2019-11-21T15:05:00Z">
              <w:r w:rsidRPr="00822F8D">
                <w:rPr>
                  <w:rFonts w:eastAsia="Times New Roman"/>
                  <w:color w:val="000000"/>
                </w:rPr>
                <w:t xml:space="preserve">When configured, the UE will </w:t>
              </w:r>
              <w:r>
                <w:rPr>
                  <w:rFonts w:eastAsia="Times New Roman"/>
                  <w:color w:val="000000"/>
                </w:rPr>
                <w:t>include CBG level A/N for each CC with CBG level A/N con</w:t>
              </w:r>
            </w:ins>
            <w:ins w:id="369" w:author="JS" w:date="2019-11-21T15:06:00Z">
              <w:r>
                <w:rPr>
                  <w:rFonts w:eastAsia="Times New Roman"/>
                  <w:color w:val="000000"/>
                </w:rPr>
                <w:t xml:space="preserve">figured. When not configured, the UE will report </w:t>
              </w:r>
            </w:ins>
            <w:ins w:id="370" w:author="JS" w:date="2019-11-21T15:07:00Z">
              <w:r>
                <w:rPr>
                  <w:rFonts w:eastAsia="Times New Roman"/>
                  <w:color w:val="000000"/>
                </w:rPr>
                <w:t>TB level A/N even if CBG level A/N is configured for a CC</w:t>
              </w:r>
            </w:ins>
          </w:p>
        </w:tc>
      </w:tr>
      <w:tr w:rsidR="00BA4D3A" w:rsidRPr="00822F8D" w14:paraId="25A47BC3" w14:textId="77777777" w:rsidTr="00F040C4">
        <w:trPr>
          <w:trHeight w:val="67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C86F4D7" w14:textId="77777777" w:rsidR="00BA4D3A" w:rsidRPr="00822F8D" w:rsidRDefault="00BA4D3A" w:rsidP="00BA4D3A">
            <w:pPr>
              <w:spacing w:line="240" w:lineRule="auto"/>
              <w:rPr>
                <w:rFonts w:eastAsia="Times New Roman"/>
                <w:color w:val="000000"/>
              </w:rPr>
            </w:pPr>
            <w:bookmarkStart w:id="371" w:name="_GoBack" w:colFirst="0" w:colLast="16"/>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506B96B3" w14:textId="77777777" w:rsidR="00BA4D3A" w:rsidRPr="00822F8D" w:rsidRDefault="00BA4D3A" w:rsidP="00BA4D3A">
            <w:pPr>
              <w:spacing w:line="240" w:lineRule="auto"/>
              <w:rPr>
                <w:rFonts w:eastAsia="Times New Roman"/>
                <w:color w:val="000000"/>
              </w:rPr>
            </w:pPr>
            <w:r w:rsidRPr="00822F8D">
              <w:rPr>
                <w:rFonts w:eastAsia="Times New Roman"/>
                <w:color w:val="000000"/>
              </w:rPr>
              <w:t>HARQ enhancement</w:t>
            </w:r>
          </w:p>
        </w:tc>
        <w:tc>
          <w:tcPr>
            <w:tcW w:w="65" w:type="dxa"/>
            <w:tcBorders>
              <w:top w:val="nil"/>
              <w:left w:val="nil"/>
              <w:bottom w:val="single" w:sz="4" w:space="0" w:color="auto"/>
              <w:right w:val="single" w:sz="4" w:space="0" w:color="auto"/>
            </w:tcBorders>
            <w:shd w:val="clear" w:color="auto" w:fill="auto"/>
            <w:vAlign w:val="center"/>
            <w:hideMark/>
          </w:tcPr>
          <w:p w14:paraId="4A812C8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895957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D9434C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9B9666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189A2236" w14:textId="77777777" w:rsidR="00BA4D3A" w:rsidRPr="00822F8D" w:rsidRDefault="00BA4D3A" w:rsidP="00BA4D3A">
            <w:pPr>
              <w:spacing w:line="240" w:lineRule="auto"/>
              <w:rPr>
                <w:rFonts w:eastAsia="Times New Roman"/>
                <w:color w:val="000000"/>
              </w:rPr>
            </w:pPr>
            <w:r w:rsidRPr="00822F8D">
              <w:rPr>
                <w:rFonts w:eastAsia="Times New Roman"/>
                <w:color w:val="000000"/>
              </w:rPr>
              <w:t>pusch-TimeDomainAllocationList-r16</w:t>
            </w:r>
          </w:p>
        </w:tc>
        <w:tc>
          <w:tcPr>
            <w:tcW w:w="600" w:type="dxa"/>
            <w:tcBorders>
              <w:top w:val="nil"/>
              <w:left w:val="nil"/>
              <w:bottom w:val="single" w:sz="4" w:space="0" w:color="auto"/>
              <w:right w:val="single" w:sz="4" w:space="0" w:color="auto"/>
            </w:tcBorders>
            <w:shd w:val="clear" w:color="auto" w:fill="auto"/>
            <w:vAlign w:val="center"/>
            <w:hideMark/>
          </w:tcPr>
          <w:p w14:paraId="6C1F2C35" w14:textId="77777777" w:rsidR="00BA4D3A" w:rsidRPr="00822F8D" w:rsidRDefault="00BA4D3A" w:rsidP="00BA4D3A">
            <w:pPr>
              <w:spacing w:line="240" w:lineRule="auto"/>
              <w:rPr>
                <w:rFonts w:eastAsia="Times New Roman"/>
                <w:color w:val="000000"/>
              </w:rPr>
            </w:pPr>
            <w:r w:rsidRPr="00822F8D">
              <w:rPr>
                <w:rFonts w:eastAsia="Times New Roman"/>
                <w:color w:val="000000"/>
              </w:rPr>
              <w:t>FFS new or extension</w:t>
            </w:r>
          </w:p>
        </w:tc>
        <w:tc>
          <w:tcPr>
            <w:tcW w:w="66" w:type="dxa"/>
            <w:tcBorders>
              <w:top w:val="nil"/>
              <w:left w:val="nil"/>
              <w:bottom w:val="single" w:sz="4" w:space="0" w:color="auto"/>
              <w:right w:val="single" w:sz="4" w:space="0" w:color="auto"/>
            </w:tcBorders>
            <w:shd w:val="clear" w:color="auto" w:fill="auto"/>
            <w:vAlign w:val="center"/>
            <w:hideMark/>
          </w:tcPr>
          <w:p w14:paraId="02EFEF1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9B4B068" w14:textId="77777777" w:rsidR="00BA4D3A" w:rsidRPr="00822F8D" w:rsidRDefault="00BA4D3A" w:rsidP="00BA4D3A">
            <w:pPr>
              <w:spacing w:line="240" w:lineRule="auto"/>
              <w:rPr>
                <w:rFonts w:eastAsia="Times New Roman"/>
                <w:color w:val="000000"/>
              </w:rPr>
            </w:pPr>
            <w:r w:rsidRPr="00822F8D">
              <w:rPr>
                <w:rFonts w:eastAsia="Times New Roman"/>
                <w:color w:val="000000"/>
              </w:rPr>
              <w:t>Needs to be enhanced to support multi-PUSCH UL grant. Details still FFS</w:t>
            </w:r>
          </w:p>
        </w:tc>
        <w:tc>
          <w:tcPr>
            <w:tcW w:w="2225" w:type="dxa"/>
            <w:tcBorders>
              <w:top w:val="nil"/>
              <w:left w:val="nil"/>
              <w:bottom w:val="single" w:sz="4" w:space="0" w:color="auto"/>
              <w:right w:val="single" w:sz="4" w:space="0" w:color="auto"/>
            </w:tcBorders>
            <w:shd w:val="clear" w:color="auto" w:fill="auto"/>
            <w:vAlign w:val="center"/>
            <w:hideMark/>
          </w:tcPr>
          <w:p w14:paraId="33E05835" w14:textId="77777777" w:rsidR="00BA4D3A" w:rsidRPr="00822F8D" w:rsidRDefault="00BA4D3A" w:rsidP="00BA4D3A">
            <w:pPr>
              <w:spacing w:line="240" w:lineRule="auto"/>
              <w:rPr>
                <w:rFonts w:eastAsia="Times New Roman"/>
                <w:color w:val="000000"/>
              </w:rPr>
            </w:pPr>
            <w:r w:rsidRPr="00822F8D">
              <w:rPr>
                <w:rFonts w:eastAsia="Times New Roman"/>
                <w:color w:val="000000"/>
              </w:rPr>
              <w:t>FFS</w:t>
            </w:r>
          </w:p>
        </w:tc>
        <w:tc>
          <w:tcPr>
            <w:tcW w:w="451" w:type="dxa"/>
            <w:tcBorders>
              <w:top w:val="nil"/>
              <w:left w:val="nil"/>
              <w:bottom w:val="single" w:sz="4" w:space="0" w:color="auto"/>
              <w:right w:val="single" w:sz="4" w:space="0" w:color="auto"/>
            </w:tcBorders>
            <w:shd w:val="clear" w:color="auto" w:fill="auto"/>
            <w:vAlign w:val="center"/>
            <w:hideMark/>
          </w:tcPr>
          <w:p w14:paraId="40A4AC3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87088D7"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603E4A10"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50AC3D3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tcPr>
          <w:p w14:paraId="7AB5A5BF" w14:textId="012DC329" w:rsidR="00BA4D3A" w:rsidRPr="00822F8D" w:rsidRDefault="00BA4D3A" w:rsidP="00BA4D3A">
            <w:pPr>
              <w:spacing w:line="240" w:lineRule="auto"/>
              <w:rPr>
                <w:rFonts w:eastAsia="Times New Roman"/>
                <w:color w:val="000000"/>
              </w:rPr>
            </w:pPr>
            <w:del w:id="372" w:author="JS" w:date="2019-11-21T23:32:00Z">
              <w:r w:rsidRPr="00822F8D" w:rsidDel="00240E7A">
                <w:rPr>
                  <w:rFonts w:eastAsia="Times New Roman"/>
                  <w:color w:val="000000"/>
                </w:rPr>
                <w:delText>Restriction that configuration should ensure there is no gap between PUSCHs</w:delText>
              </w:r>
            </w:del>
          </w:p>
        </w:tc>
      </w:tr>
      <w:bookmarkEnd w:id="371"/>
      <w:tr w:rsidR="00BA4D3A" w:rsidRPr="00822F8D" w14:paraId="6B0B9A65" w14:textId="77777777" w:rsidTr="00E90721">
        <w:trPr>
          <w:trHeight w:val="675"/>
        </w:trPr>
        <w:tc>
          <w:tcPr>
            <w:tcW w:w="614" w:type="dxa"/>
            <w:tcBorders>
              <w:top w:val="nil"/>
              <w:left w:val="single" w:sz="4" w:space="0" w:color="auto"/>
              <w:bottom w:val="single" w:sz="4" w:space="0" w:color="auto"/>
              <w:right w:val="single" w:sz="4" w:space="0" w:color="auto"/>
            </w:tcBorders>
            <w:shd w:val="clear" w:color="auto" w:fill="auto"/>
            <w:vAlign w:val="center"/>
          </w:tcPr>
          <w:p w14:paraId="79E3ADBB" w14:textId="77777777" w:rsidR="00BA4D3A" w:rsidRPr="00822F8D" w:rsidRDefault="00BA4D3A" w:rsidP="00BA4D3A">
            <w:pPr>
              <w:spacing w:line="240" w:lineRule="auto"/>
              <w:rPr>
                <w:rFonts w:eastAsia="Times New Roman"/>
                <w:color w:val="000000"/>
              </w:rPr>
            </w:pPr>
          </w:p>
        </w:tc>
        <w:tc>
          <w:tcPr>
            <w:tcW w:w="1014" w:type="dxa"/>
            <w:tcBorders>
              <w:top w:val="nil"/>
              <w:left w:val="nil"/>
              <w:bottom w:val="single" w:sz="4" w:space="0" w:color="auto"/>
              <w:right w:val="single" w:sz="4" w:space="0" w:color="auto"/>
            </w:tcBorders>
            <w:shd w:val="clear" w:color="auto" w:fill="auto"/>
            <w:vAlign w:val="center"/>
          </w:tcPr>
          <w:p w14:paraId="2E8CE1E9"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6DC36E99"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D76E44E"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552186EF"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02426FBF"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49C59B99" w14:textId="77777777" w:rsidR="00BA4D3A" w:rsidRPr="00822F8D" w:rsidRDefault="00BA4D3A" w:rsidP="00BA4D3A">
            <w:pPr>
              <w:spacing w:line="240" w:lineRule="auto"/>
              <w:rPr>
                <w:rFonts w:eastAsia="Times New Roman"/>
                <w:color w:val="000000"/>
              </w:rPr>
            </w:pPr>
          </w:p>
        </w:tc>
        <w:tc>
          <w:tcPr>
            <w:tcW w:w="600" w:type="dxa"/>
            <w:tcBorders>
              <w:top w:val="nil"/>
              <w:left w:val="nil"/>
              <w:bottom w:val="single" w:sz="4" w:space="0" w:color="auto"/>
              <w:right w:val="single" w:sz="4" w:space="0" w:color="auto"/>
            </w:tcBorders>
            <w:shd w:val="clear" w:color="auto" w:fill="auto"/>
            <w:vAlign w:val="center"/>
          </w:tcPr>
          <w:p w14:paraId="3CEF12AD"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3AAC5C60"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0160AD70" w14:textId="77777777" w:rsidR="00BA4D3A" w:rsidRPr="00822F8D" w:rsidRDefault="00BA4D3A" w:rsidP="00BA4D3A">
            <w:pPr>
              <w:spacing w:line="240" w:lineRule="auto"/>
              <w:rPr>
                <w:rFonts w:eastAsia="Times New Roman"/>
                <w:color w:val="000000"/>
              </w:rPr>
            </w:pPr>
          </w:p>
        </w:tc>
        <w:tc>
          <w:tcPr>
            <w:tcW w:w="2225" w:type="dxa"/>
            <w:tcBorders>
              <w:top w:val="nil"/>
              <w:left w:val="nil"/>
              <w:bottom w:val="single" w:sz="4" w:space="0" w:color="auto"/>
              <w:right w:val="single" w:sz="4" w:space="0" w:color="auto"/>
            </w:tcBorders>
            <w:shd w:val="clear" w:color="auto" w:fill="auto"/>
            <w:vAlign w:val="center"/>
          </w:tcPr>
          <w:p w14:paraId="74EA5E00" w14:textId="77777777" w:rsidR="00BA4D3A" w:rsidRPr="00822F8D" w:rsidRDefault="00BA4D3A" w:rsidP="00BA4D3A">
            <w:pPr>
              <w:spacing w:line="240" w:lineRule="auto"/>
              <w:rPr>
                <w:rFonts w:eastAsia="Times New Roman"/>
                <w:color w:val="000000"/>
              </w:rPr>
            </w:pPr>
          </w:p>
        </w:tc>
        <w:tc>
          <w:tcPr>
            <w:tcW w:w="451" w:type="dxa"/>
            <w:tcBorders>
              <w:top w:val="nil"/>
              <w:left w:val="nil"/>
              <w:bottom w:val="single" w:sz="4" w:space="0" w:color="auto"/>
              <w:right w:val="single" w:sz="4" w:space="0" w:color="auto"/>
            </w:tcBorders>
            <w:shd w:val="clear" w:color="auto" w:fill="auto"/>
            <w:vAlign w:val="center"/>
          </w:tcPr>
          <w:p w14:paraId="5E252EAB"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537C477D" w14:textId="77777777" w:rsidR="00BA4D3A" w:rsidRPr="00822F8D" w:rsidRDefault="00BA4D3A" w:rsidP="00BA4D3A">
            <w:pPr>
              <w:spacing w:line="240" w:lineRule="auto"/>
              <w:rPr>
                <w:rFonts w:eastAsia="Times New Roman"/>
                <w:color w:val="000000"/>
              </w:rPr>
            </w:pPr>
          </w:p>
        </w:tc>
        <w:tc>
          <w:tcPr>
            <w:tcW w:w="741" w:type="dxa"/>
            <w:tcBorders>
              <w:top w:val="nil"/>
              <w:left w:val="nil"/>
              <w:bottom w:val="single" w:sz="4" w:space="0" w:color="auto"/>
              <w:right w:val="single" w:sz="4" w:space="0" w:color="auto"/>
            </w:tcBorders>
            <w:shd w:val="clear" w:color="auto" w:fill="auto"/>
            <w:vAlign w:val="center"/>
          </w:tcPr>
          <w:p w14:paraId="61CF596E"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6AA6B4B0"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186EBB14" w14:textId="77777777" w:rsidR="00BA4D3A" w:rsidRPr="00822F8D" w:rsidRDefault="00BA4D3A" w:rsidP="00BA4D3A">
            <w:pPr>
              <w:spacing w:line="240" w:lineRule="auto"/>
              <w:rPr>
                <w:rFonts w:eastAsia="Times New Roman"/>
                <w:color w:val="000000"/>
              </w:rPr>
            </w:pPr>
          </w:p>
        </w:tc>
      </w:tr>
      <w:tr w:rsidR="00BA4D3A" w:rsidRPr="00822F8D" w14:paraId="0AB05E1D"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322CA68E"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75FE70B2"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3D36581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8DD8AA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61DC40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EF6D8D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2EE9EA87" w14:textId="77777777" w:rsidR="00BA4D3A" w:rsidRPr="00822F8D" w:rsidRDefault="00BA4D3A" w:rsidP="00BA4D3A">
            <w:pPr>
              <w:spacing w:line="240" w:lineRule="auto"/>
              <w:rPr>
                <w:rFonts w:eastAsia="Times New Roman"/>
                <w:color w:val="000000"/>
              </w:rPr>
            </w:pPr>
            <w:r w:rsidRPr="00822F8D">
              <w:rPr>
                <w:rFonts w:eastAsia="Times New Roman"/>
                <w:color w:val="000000"/>
              </w:rPr>
              <w:t>cg-nrofSlots-r16</w:t>
            </w:r>
          </w:p>
        </w:tc>
        <w:tc>
          <w:tcPr>
            <w:tcW w:w="600" w:type="dxa"/>
            <w:tcBorders>
              <w:top w:val="nil"/>
              <w:left w:val="nil"/>
              <w:bottom w:val="single" w:sz="4" w:space="0" w:color="auto"/>
              <w:right w:val="single" w:sz="4" w:space="0" w:color="auto"/>
            </w:tcBorders>
            <w:shd w:val="clear" w:color="auto" w:fill="auto"/>
            <w:vAlign w:val="center"/>
            <w:hideMark/>
          </w:tcPr>
          <w:p w14:paraId="5ED713E2"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7C22B2F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A37D2B1"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Introduce this in </w:t>
            </w:r>
            <w:proofErr w:type="spellStart"/>
            <w:r w:rsidRPr="00822F8D">
              <w:rPr>
                <w:rFonts w:eastAsia="Times New Roman"/>
                <w:color w:val="000000"/>
              </w:rPr>
              <w:t>ConfiguredGrantConfig</w:t>
            </w:r>
            <w:proofErr w:type="spellEnd"/>
            <w:r w:rsidRPr="00822F8D">
              <w:rPr>
                <w:rFonts w:eastAsia="Times New Roman"/>
                <w:color w:val="000000"/>
              </w:rPr>
              <w:t>. Number of allocated slots in a configured grant periodicity following the time instance of configured grant offset.</w:t>
            </w:r>
            <w:r w:rsidRPr="00822F8D">
              <w:rPr>
                <w:rFonts w:eastAsia="Times New Roman"/>
                <w:color w:val="000000"/>
              </w:rPr>
              <w:br/>
              <w:t>Still FFS how to handle CG UL in one slot</w:t>
            </w:r>
          </w:p>
        </w:tc>
        <w:tc>
          <w:tcPr>
            <w:tcW w:w="2225" w:type="dxa"/>
            <w:tcBorders>
              <w:top w:val="nil"/>
              <w:left w:val="nil"/>
              <w:bottom w:val="single" w:sz="4" w:space="0" w:color="auto"/>
              <w:right w:val="single" w:sz="4" w:space="0" w:color="auto"/>
            </w:tcBorders>
            <w:shd w:val="clear" w:color="auto" w:fill="auto"/>
            <w:vAlign w:val="center"/>
            <w:hideMark/>
          </w:tcPr>
          <w:p w14:paraId="4E460A0E" w14:textId="77777777" w:rsidR="00BA4D3A" w:rsidRDefault="00BA4D3A" w:rsidP="00BA4D3A">
            <w:pPr>
              <w:spacing w:line="240" w:lineRule="auto"/>
              <w:rPr>
                <w:ins w:id="373" w:author="JS" w:date="2019-11-21T16:23:00Z"/>
                <w:rFonts w:eastAsia="Times New Roman"/>
                <w:color w:val="000000"/>
              </w:rPr>
            </w:pPr>
            <w:del w:id="374" w:author="JS" w:date="2019-11-21T16:23:00Z">
              <w:r w:rsidRPr="00822F8D" w:rsidDel="00BA5978">
                <w:rPr>
                  <w:rFonts w:eastAsia="Times New Roman"/>
                  <w:color w:val="000000"/>
                </w:rPr>
                <w:delText>{?}</w:delText>
              </w:r>
            </w:del>
          </w:p>
          <w:p w14:paraId="2A9AB5FB" w14:textId="292C4E80" w:rsidR="00BA4D3A" w:rsidRPr="00822F8D" w:rsidRDefault="00BA4D3A" w:rsidP="00BA4D3A">
            <w:pPr>
              <w:spacing w:line="240" w:lineRule="auto"/>
              <w:rPr>
                <w:rFonts w:eastAsia="Times New Roman"/>
                <w:color w:val="000000"/>
              </w:rPr>
            </w:pPr>
            <w:ins w:id="375" w:author="JS" w:date="2019-11-21T16:23:00Z">
              <w:r w:rsidRPr="00B20ADD">
                <w:rPr>
                  <w:rFonts w:eastAsia="Times New Roman"/>
                  <w:color w:val="000000"/>
                  <w:highlight w:val="yellow"/>
                </w:rPr>
                <w:t>{</w:t>
              </w:r>
              <w:proofErr w:type="gramStart"/>
              <w:r w:rsidRPr="00B20ADD">
                <w:rPr>
                  <w:rFonts w:eastAsia="Times New Roman"/>
                  <w:color w:val="000000"/>
                  <w:highlight w:val="yellow"/>
                </w:rPr>
                <w:t>1..</w:t>
              </w:r>
              <w:proofErr w:type="gramEnd"/>
              <w:r w:rsidRPr="00B20ADD">
                <w:rPr>
                  <w:rFonts w:eastAsia="Times New Roman"/>
                  <w:color w:val="000000"/>
                  <w:highlight w:val="yellow"/>
                </w:rPr>
                <w:t>[8]}</w:t>
              </w:r>
            </w:ins>
          </w:p>
        </w:tc>
        <w:tc>
          <w:tcPr>
            <w:tcW w:w="451" w:type="dxa"/>
            <w:tcBorders>
              <w:top w:val="nil"/>
              <w:left w:val="nil"/>
              <w:bottom w:val="single" w:sz="4" w:space="0" w:color="auto"/>
              <w:right w:val="single" w:sz="4" w:space="0" w:color="auto"/>
            </w:tcBorders>
            <w:shd w:val="clear" w:color="auto" w:fill="auto"/>
            <w:vAlign w:val="center"/>
            <w:hideMark/>
          </w:tcPr>
          <w:p w14:paraId="0C44245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2D3211DE"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74E42E56"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70D29E6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B1333A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2E82681B" w14:textId="77777777" w:rsidTr="00E90721">
        <w:trPr>
          <w:trHeight w:val="900"/>
        </w:trPr>
        <w:tc>
          <w:tcPr>
            <w:tcW w:w="614" w:type="dxa"/>
            <w:tcBorders>
              <w:top w:val="nil"/>
              <w:left w:val="single" w:sz="4" w:space="0" w:color="auto"/>
              <w:bottom w:val="single" w:sz="4" w:space="0" w:color="auto"/>
              <w:right w:val="single" w:sz="4" w:space="0" w:color="auto"/>
            </w:tcBorders>
            <w:shd w:val="clear" w:color="auto" w:fill="auto"/>
            <w:vAlign w:val="center"/>
          </w:tcPr>
          <w:p w14:paraId="47D646A0" w14:textId="50F0BD3E" w:rsidR="00BA4D3A" w:rsidRPr="00822F8D" w:rsidRDefault="00BA4D3A" w:rsidP="00BA4D3A">
            <w:pPr>
              <w:spacing w:line="240" w:lineRule="auto"/>
              <w:rPr>
                <w:rFonts w:eastAsia="Times New Roman"/>
                <w:color w:val="000000"/>
              </w:rPr>
            </w:pPr>
            <w:proofErr w:type="spellStart"/>
            <w:ins w:id="376" w:author="JS" w:date="2019-11-21T15:22: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0260480A" w14:textId="3E98CEA3" w:rsidR="00BA4D3A" w:rsidRPr="00822F8D" w:rsidRDefault="00BA4D3A" w:rsidP="00BA4D3A">
            <w:pPr>
              <w:spacing w:line="240" w:lineRule="auto"/>
              <w:rPr>
                <w:rFonts w:eastAsia="Times New Roman"/>
                <w:color w:val="000000"/>
              </w:rPr>
            </w:pPr>
            <w:ins w:id="377" w:author="JS" w:date="2019-11-21T15:22:00Z">
              <w:r w:rsidRPr="00822F8D">
                <w:rPr>
                  <w:rFonts w:eastAsia="Times New Roman"/>
                  <w:color w:val="000000"/>
                </w:rPr>
                <w:t xml:space="preserve">Configured grant enhancement </w:t>
              </w:r>
            </w:ins>
          </w:p>
        </w:tc>
        <w:tc>
          <w:tcPr>
            <w:tcW w:w="65" w:type="dxa"/>
            <w:tcBorders>
              <w:top w:val="nil"/>
              <w:left w:val="nil"/>
              <w:bottom w:val="single" w:sz="4" w:space="0" w:color="auto"/>
              <w:right w:val="single" w:sz="4" w:space="0" w:color="auto"/>
            </w:tcBorders>
            <w:shd w:val="clear" w:color="auto" w:fill="auto"/>
            <w:vAlign w:val="center"/>
          </w:tcPr>
          <w:p w14:paraId="42B847ED" w14:textId="073C1843" w:rsidR="00BA4D3A" w:rsidRPr="00822F8D" w:rsidRDefault="00BA4D3A" w:rsidP="00BA4D3A">
            <w:pPr>
              <w:spacing w:line="240" w:lineRule="auto"/>
              <w:rPr>
                <w:rFonts w:eastAsia="Times New Roman"/>
                <w:color w:val="000000"/>
              </w:rPr>
            </w:pPr>
            <w:ins w:id="378" w:author="JS" w:date="2019-11-21T15:22: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32AC33F4" w14:textId="277B7C09" w:rsidR="00BA4D3A" w:rsidRPr="00822F8D" w:rsidRDefault="00BA4D3A" w:rsidP="00BA4D3A">
            <w:pPr>
              <w:spacing w:line="240" w:lineRule="auto"/>
              <w:rPr>
                <w:rFonts w:eastAsia="Times New Roman"/>
                <w:color w:val="000000"/>
              </w:rPr>
            </w:pPr>
            <w:ins w:id="379" w:author="JS" w:date="2019-11-21T15:22: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1351F4DB" w14:textId="475239DD" w:rsidR="00BA4D3A" w:rsidRPr="00822F8D" w:rsidRDefault="00BA4D3A" w:rsidP="00BA4D3A">
            <w:pPr>
              <w:spacing w:line="240" w:lineRule="auto"/>
              <w:rPr>
                <w:rFonts w:eastAsia="Times New Roman"/>
                <w:color w:val="000000"/>
              </w:rPr>
            </w:pPr>
            <w:ins w:id="380" w:author="JS" w:date="2019-11-21T15:22: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4A2B2789" w14:textId="3882AFE6" w:rsidR="00BA4D3A" w:rsidRPr="00822F8D" w:rsidRDefault="00BA4D3A" w:rsidP="00BA4D3A">
            <w:pPr>
              <w:spacing w:line="240" w:lineRule="auto"/>
              <w:rPr>
                <w:rFonts w:eastAsia="Times New Roman"/>
                <w:color w:val="000000"/>
              </w:rPr>
            </w:pPr>
            <w:ins w:id="381" w:author="JS" w:date="2019-11-21T15:22: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74989286" w14:textId="69045232" w:rsidR="00BA4D3A" w:rsidRPr="00822F8D" w:rsidRDefault="00BA4D3A" w:rsidP="00BA4D3A">
            <w:pPr>
              <w:spacing w:line="240" w:lineRule="auto"/>
              <w:rPr>
                <w:rFonts w:eastAsia="Times New Roman"/>
                <w:color w:val="000000"/>
              </w:rPr>
            </w:pPr>
            <w:ins w:id="382" w:author="JS" w:date="2019-11-21T15:22:00Z">
              <w:r w:rsidRPr="00822F8D">
                <w:rPr>
                  <w:rFonts w:eastAsia="Times New Roman"/>
                  <w:color w:val="000000"/>
                </w:rPr>
                <w:t>cg-nrof</w:t>
              </w:r>
            </w:ins>
            <w:ins w:id="383" w:author="JS" w:date="2019-11-21T15:25:00Z">
              <w:r>
                <w:rPr>
                  <w:rFonts w:eastAsia="Times New Roman"/>
                  <w:color w:val="000000"/>
                </w:rPr>
                <w:t>PUSCH-In</w:t>
              </w:r>
            </w:ins>
            <w:ins w:id="384" w:author="JS" w:date="2019-11-21T15:22:00Z">
              <w:r w:rsidRPr="00822F8D">
                <w:rPr>
                  <w:rFonts w:eastAsia="Times New Roman"/>
                  <w:color w:val="000000"/>
                </w:rPr>
                <w:t>Slot-r16</w:t>
              </w:r>
            </w:ins>
          </w:p>
        </w:tc>
        <w:tc>
          <w:tcPr>
            <w:tcW w:w="600" w:type="dxa"/>
            <w:tcBorders>
              <w:top w:val="nil"/>
              <w:left w:val="nil"/>
              <w:bottom w:val="single" w:sz="4" w:space="0" w:color="auto"/>
              <w:right w:val="single" w:sz="4" w:space="0" w:color="auto"/>
            </w:tcBorders>
            <w:shd w:val="clear" w:color="auto" w:fill="auto"/>
            <w:vAlign w:val="center"/>
          </w:tcPr>
          <w:p w14:paraId="1C3A2421" w14:textId="694C68F3" w:rsidR="00BA4D3A" w:rsidRPr="00822F8D" w:rsidRDefault="00BA4D3A" w:rsidP="00BA4D3A">
            <w:pPr>
              <w:spacing w:line="240" w:lineRule="auto"/>
              <w:rPr>
                <w:rFonts w:eastAsia="Times New Roman"/>
                <w:color w:val="000000"/>
              </w:rPr>
            </w:pPr>
            <w:ins w:id="385" w:author="JS" w:date="2019-11-21T15:22:00Z">
              <w:r w:rsidRPr="00822F8D">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7D88CCCB" w14:textId="336334BB" w:rsidR="00BA4D3A" w:rsidRPr="00822F8D" w:rsidRDefault="00BA4D3A" w:rsidP="00BA4D3A">
            <w:pPr>
              <w:spacing w:line="240" w:lineRule="auto"/>
              <w:rPr>
                <w:rFonts w:eastAsia="Times New Roman"/>
                <w:color w:val="000000"/>
              </w:rPr>
            </w:pPr>
            <w:ins w:id="386" w:author="JS" w:date="2019-11-21T15:22: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04257A8A" w14:textId="6A0FD5E9" w:rsidR="00BA4D3A" w:rsidRPr="00822F8D" w:rsidRDefault="00BA4D3A" w:rsidP="00BA4D3A">
            <w:pPr>
              <w:spacing w:line="240" w:lineRule="auto"/>
              <w:rPr>
                <w:rFonts w:eastAsia="Times New Roman"/>
                <w:color w:val="000000"/>
              </w:rPr>
            </w:pPr>
            <w:ins w:id="387" w:author="JS" w:date="2019-11-21T15:22:00Z">
              <w:r w:rsidRPr="00822F8D">
                <w:rPr>
                  <w:rFonts w:eastAsia="Times New Roman"/>
                  <w:color w:val="000000"/>
                </w:rPr>
                <w:t xml:space="preserve">Introduce this in </w:t>
              </w:r>
              <w:proofErr w:type="spellStart"/>
              <w:r w:rsidRPr="00822F8D">
                <w:rPr>
                  <w:rFonts w:eastAsia="Times New Roman"/>
                  <w:color w:val="000000"/>
                </w:rPr>
                <w:t>ConfiguredGrantConfig</w:t>
              </w:r>
              <w:proofErr w:type="spellEnd"/>
              <w:r w:rsidRPr="00822F8D">
                <w:rPr>
                  <w:rFonts w:eastAsia="Times New Roman"/>
                  <w:color w:val="000000"/>
                </w:rPr>
                <w:t xml:space="preserve">. </w:t>
              </w:r>
            </w:ins>
            <w:ins w:id="388" w:author="JS" w:date="2019-11-21T15:26:00Z">
              <w:r>
                <w:rPr>
                  <w:rFonts w:eastAsia="Times New Roman"/>
                  <w:color w:val="000000"/>
                </w:rPr>
                <w:t>Within the slot, this is the number of consecutive PUSCH configured to CG</w:t>
              </w:r>
            </w:ins>
            <w:ins w:id="389" w:author="JS" w:date="2019-11-21T15:27:00Z">
              <w:r>
                <w:rPr>
                  <w:rFonts w:eastAsia="Times New Roman"/>
                  <w:color w:val="000000"/>
                </w:rPr>
                <w:t xml:space="preserve">, where the SLIV indicating the </w:t>
              </w:r>
              <w:r>
                <w:rPr>
                  <w:rFonts w:eastAsia="Times New Roman"/>
                  <w:color w:val="000000"/>
                </w:rPr>
                <w:lastRenderedPageBreak/>
                <w:t>first PUSCH and additional PUSCH appended with the same length</w:t>
              </w:r>
            </w:ins>
          </w:p>
        </w:tc>
        <w:tc>
          <w:tcPr>
            <w:tcW w:w="2225" w:type="dxa"/>
            <w:tcBorders>
              <w:top w:val="nil"/>
              <w:left w:val="nil"/>
              <w:bottom w:val="single" w:sz="4" w:space="0" w:color="auto"/>
              <w:right w:val="single" w:sz="4" w:space="0" w:color="auto"/>
            </w:tcBorders>
            <w:shd w:val="clear" w:color="auto" w:fill="auto"/>
            <w:vAlign w:val="center"/>
          </w:tcPr>
          <w:p w14:paraId="2CDABE1A" w14:textId="60E76AAE" w:rsidR="00BA4D3A" w:rsidRPr="00822F8D" w:rsidRDefault="00BA4D3A" w:rsidP="00BA4D3A">
            <w:pPr>
              <w:spacing w:line="240" w:lineRule="auto"/>
              <w:rPr>
                <w:rFonts w:eastAsia="Times New Roman"/>
                <w:color w:val="000000"/>
              </w:rPr>
            </w:pPr>
            <w:ins w:id="390" w:author="JS" w:date="2019-11-21T15:22:00Z">
              <w:r w:rsidRPr="00B20ADD">
                <w:rPr>
                  <w:rFonts w:eastAsia="Times New Roman"/>
                  <w:color w:val="000000"/>
                  <w:highlight w:val="yellow"/>
                </w:rPr>
                <w:lastRenderedPageBreak/>
                <w:t>{</w:t>
              </w:r>
            </w:ins>
            <w:proofErr w:type="gramStart"/>
            <w:ins w:id="391" w:author="JS" w:date="2019-11-21T15:26:00Z">
              <w:r w:rsidRPr="00B20ADD">
                <w:rPr>
                  <w:rFonts w:eastAsia="Times New Roman"/>
                  <w:color w:val="000000"/>
                  <w:highlight w:val="yellow"/>
                </w:rPr>
                <w:t>1..</w:t>
              </w:r>
            </w:ins>
            <w:proofErr w:type="gramEnd"/>
            <w:ins w:id="392" w:author="JS" w:date="2019-11-21T16:29:00Z">
              <w:r w:rsidRPr="00B20ADD">
                <w:rPr>
                  <w:rFonts w:eastAsia="Times New Roman"/>
                  <w:color w:val="000000"/>
                  <w:highlight w:val="yellow"/>
                </w:rPr>
                <w:t>[</w:t>
              </w:r>
            </w:ins>
            <w:ins w:id="393" w:author="JS" w:date="2019-11-21T15:26:00Z">
              <w:r w:rsidRPr="00B20ADD">
                <w:rPr>
                  <w:rFonts w:eastAsia="Times New Roman"/>
                  <w:color w:val="000000"/>
                  <w:highlight w:val="yellow"/>
                </w:rPr>
                <w:t>7</w:t>
              </w:r>
            </w:ins>
            <w:ins w:id="394" w:author="JS" w:date="2019-11-21T16:29:00Z">
              <w:r w:rsidRPr="00B20ADD">
                <w:rPr>
                  <w:rFonts w:eastAsia="Times New Roman"/>
                  <w:color w:val="000000"/>
                  <w:highlight w:val="yellow"/>
                </w:rPr>
                <w:t>]</w:t>
              </w:r>
            </w:ins>
            <w:ins w:id="395" w:author="JS" w:date="2019-11-21T15:22:00Z">
              <w:r w:rsidRPr="00B20ADD">
                <w:rPr>
                  <w:rFonts w:eastAsia="Times New Roman"/>
                  <w:color w:val="000000"/>
                  <w:highlight w:val="yellow"/>
                </w:rPr>
                <w:t>}</w:t>
              </w:r>
            </w:ins>
          </w:p>
        </w:tc>
        <w:tc>
          <w:tcPr>
            <w:tcW w:w="451" w:type="dxa"/>
            <w:tcBorders>
              <w:top w:val="nil"/>
              <w:left w:val="nil"/>
              <w:bottom w:val="single" w:sz="4" w:space="0" w:color="auto"/>
              <w:right w:val="single" w:sz="4" w:space="0" w:color="auto"/>
            </w:tcBorders>
            <w:shd w:val="clear" w:color="auto" w:fill="auto"/>
            <w:vAlign w:val="center"/>
          </w:tcPr>
          <w:p w14:paraId="5EBBA73D" w14:textId="18DFB62A" w:rsidR="00BA4D3A" w:rsidRPr="00822F8D" w:rsidRDefault="00BA4D3A" w:rsidP="00BA4D3A">
            <w:pPr>
              <w:spacing w:line="240" w:lineRule="auto"/>
              <w:rPr>
                <w:rFonts w:eastAsia="Times New Roman"/>
                <w:color w:val="000000"/>
              </w:rPr>
            </w:pPr>
            <w:ins w:id="396" w:author="JS" w:date="2019-11-21T15:22:00Z">
              <w:r w:rsidRPr="00822F8D">
                <w:rPr>
                  <w:rFonts w:eastAsia="Times New Roman"/>
                  <w:color w:val="000000"/>
                </w:rPr>
                <w:t> </w:t>
              </w:r>
            </w:ins>
          </w:p>
        </w:tc>
        <w:tc>
          <w:tcPr>
            <w:tcW w:w="548" w:type="dxa"/>
            <w:tcBorders>
              <w:top w:val="nil"/>
              <w:left w:val="nil"/>
              <w:bottom w:val="single" w:sz="4" w:space="0" w:color="auto"/>
              <w:right w:val="single" w:sz="4" w:space="0" w:color="auto"/>
            </w:tcBorders>
            <w:shd w:val="clear" w:color="auto" w:fill="auto"/>
            <w:vAlign w:val="center"/>
          </w:tcPr>
          <w:p w14:paraId="600BA70D" w14:textId="595C1F0E" w:rsidR="00BA4D3A" w:rsidRPr="00822F8D" w:rsidRDefault="00BA4D3A" w:rsidP="00BA4D3A">
            <w:pPr>
              <w:spacing w:line="240" w:lineRule="auto"/>
              <w:rPr>
                <w:rFonts w:eastAsia="Times New Roman"/>
                <w:color w:val="000000"/>
              </w:rPr>
            </w:pPr>
            <w:ins w:id="397" w:author="JS" w:date="2019-11-21T15:22:00Z">
              <w:r w:rsidRPr="00822F8D">
                <w:rPr>
                  <w:rFonts w:eastAsia="Times New Roman"/>
                  <w:color w:val="000000"/>
                </w:rPr>
                <w:t>Per UL BWP</w:t>
              </w:r>
            </w:ins>
          </w:p>
        </w:tc>
        <w:tc>
          <w:tcPr>
            <w:tcW w:w="741" w:type="dxa"/>
            <w:tcBorders>
              <w:top w:val="nil"/>
              <w:left w:val="nil"/>
              <w:bottom w:val="single" w:sz="4" w:space="0" w:color="auto"/>
              <w:right w:val="single" w:sz="4" w:space="0" w:color="auto"/>
            </w:tcBorders>
            <w:shd w:val="clear" w:color="auto" w:fill="auto"/>
            <w:vAlign w:val="center"/>
          </w:tcPr>
          <w:p w14:paraId="3A147A09" w14:textId="3E2045F6" w:rsidR="00BA4D3A" w:rsidRPr="00822F8D" w:rsidRDefault="00BA4D3A" w:rsidP="00BA4D3A">
            <w:pPr>
              <w:spacing w:line="240" w:lineRule="auto"/>
              <w:rPr>
                <w:rFonts w:eastAsia="Times New Roman"/>
                <w:color w:val="000000"/>
              </w:rPr>
            </w:pPr>
            <w:ins w:id="398" w:author="JS" w:date="2019-11-21T15:22:00Z">
              <w:r w:rsidRPr="00822F8D">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3E9A7CB8"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47AF6354" w14:textId="693FFA92" w:rsidR="00BA4D3A" w:rsidRPr="00822F8D" w:rsidRDefault="00BA4D3A" w:rsidP="00BA4D3A">
            <w:pPr>
              <w:spacing w:line="240" w:lineRule="auto"/>
              <w:rPr>
                <w:rFonts w:eastAsia="Times New Roman"/>
                <w:color w:val="000000"/>
              </w:rPr>
            </w:pPr>
            <w:ins w:id="399" w:author="JS" w:date="2019-11-21T15:28:00Z">
              <w:r>
                <w:rPr>
                  <w:rFonts w:eastAsia="Times New Roman"/>
                  <w:color w:val="000000"/>
                </w:rPr>
                <w:t>FFS if this parameter is already introduced in other work items, so we can share RRC parameter</w:t>
              </w:r>
            </w:ins>
          </w:p>
        </w:tc>
      </w:tr>
      <w:tr w:rsidR="00BA4D3A" w:rsidRPr="00822F8D" w14:paraId="6EDB32CF" w14:textId="77777777" w:rsidTr="00E90721">
        <w:trPr>
          <w:trHeight w:val="13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B1741F9"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64AB337"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6ACA22F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67AB48D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311689D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8B200B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FD2A553" w14:textId="77777777" w:rsidR="00BA4D3A" w:rsidRPr="00822F8D" w:rsidRDefault="00BA4D3A" w:rsidP="00BA4D3A">
            <w:pPr>
              <w:spacing w:line="240" w:lineRule="auto"/>
              <w:rPr>
                <w:rFonts w:eastAsia="Times New Roman"/>
                <w:color w:val="000000"/>
              </w:rPr>
            </w:pPr>
            <w:r w:rsidRPr="00822F8D">
              <w:rPr>
                <w:rFonts w:eastAsia="Times New Roman"/>
                <w:color w:val="000000"/>
              </w:rPr>
              <w:t>cg-minDFIDelay-r16</w:t>
            </w:r>
          </w:p>
        </w:tc>
        <w:tc>
          <w:tcPr>
            <w:tcW w:w="600" w:type="dxa"/>
            <w:tcBorders>
              <w:top w:val="nil"/>
              <w:left w:val="nil"/>
              <w:bottom w:val="single" w:sz="4" w:space="0" w:color="auto"/>
              <w:right w:val="single" w:sz="4" w:space="0" w:color="auto"/>
            </w:tcBorders>
            <w:shd w:val="clear" w:color="auto" w:fill="auto"/>
            <w:vAlign w:val="center"/>
            <w:hideMark/>
          </w:tcPr>
          <w:p w14:paraId="7F1D6579"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25CACAC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FD1AC20"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Introduce this in </w:t>
            </w:r>
            <w:proofErr w:type="spellStart"/>
            <w:r w:rsidRPr="00822F8D">
              <w:rPr>
                <w:rFonts w:eastAsia="Times New Roman"/>
                <w:color w:val="000000"/>
              </w:rPr>
              <w:t>ConfiguredGrantConfig</w:t>
            </w:r>
            <w:proofErr w:type="spellEnd"/>
            <w:r w:rsidRPr="00822F8D">
              <w:rPr>
                <w:rFonts w:eastAsia="Times New Roman"/>
                <w:color w:val="000000"/>
              </w:rPr>
              <w:t xml:space="preserve">. </w:t>
            </w:r>
            <w:proofErr w:type="gramStart"/>
            <w:r w:rsidRPr="00822F8D">
              <w:rPr>
                <w:rFonts w:eastAsia="Times New Roman"/>
                <w:color w:val="000000"/>
              </w:rPr>
              <w:t>This  is</w:t>
            </w:r>
            <w:proofErr w:type="gramEnd"/>
            <w:r w:rsidRPr="00822F8D">
              <w:rPr>
                <w:rFonts w:eastAsia="Times New Roman"/>
                <w:color w:val="000000"/>
              </w:rPr>
              <w:t xml:space="preserve">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w:t>
            </w:r>
          </w:p>
        </w:tc>
        <w:tc>
          <w:tcPr>
            <w:tcW w:w="2225" w:type="dxa"/>
            <w:tcBorders>
              <w:top w:val="nil"/>
              <w:left w:val="nil"/>
              <w:bottom w:val="single" w:sz="4" w:space="0" w:color="auto"/>
              <w:right w:val="single" w:sz="4" w:space="0" w:color="auto"/>
            </w:tcBorders>
            <w:shd w:val="clear" w:color="auto" w:fill="auto"/>
            <w:vAlign w:val="center"/>
            <w:hideMark/>
          </w:tcPr>
          <w:p w14:paraId="59C5292E" w14:textId="77777777" w:rsidR="00BA4D3A" w:rsidRPr="00822F8D" w:rsidRDefault="00BA4D3A" w:rsidP="00BA4D3A">
            <w:pPr>
              <w:spacing w:line="240" w:lineRule="auto"/>
              <w:rPr>
                <w:rFonts w:eastAsia="Times New Roman"/>
                <w:color w:val="000000"/>
              </w:rPr>
            </w:pPr>
            <w:r w:rsidRPr="00B20ADD">
              <w:rPr>
                <w:rFonts w:eastAsia="Times New Roman"/>
                <w:color w:val="000000"/>
                <w:highlight w:val="yellow"/>
              </w:rPr>
              <w:t>{?}</w:t>
            </w:r>
          </w:p>
        </w:tc>
        <w:tc>
          <w:tcPr>
            <w:tcW w:w="451" w:type="dxa"/>
            <w:tcBorders>
              <w:top w:val="nil"/>
              <w:left w:val="nil"/>
              <w:bottom w:val="single" w:sz="4" w:space="0" w:color="auto"/>
              <w:right w:val="single" w:sz="4" w:space="0" w:color="auto"/>
            </w:tcBorders>
            <w:shd w:val="clear" w:color="auto" w:fill="auto"/>
            <w:vAlign w:val="center"/>
            <w:hideMark/>
          </w:tcPr>
          <w:p w14:paraId="7BC9B6B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47408CB"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7281F3BD"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7E70890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E44C23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3A8CE036" w14:textId="77777777" w:rsidTr="00E90721">
        <w:trPr>
          <w:trHeight w:val="151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A391AF2"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2BCB978C"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3C81A35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463ED0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8896776"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6A52D0A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61AF4F4" w14:textId="77777777" w:rsidR="00BA4D3A" w:rsidRPr="00822F8D" w:rsidRDefault="00BA4D3A" w:rsidP="00BA4D3A">
            <w:pPr>
              <w:spacing w:line="240" w:lineRule="auto"/>
              <w:rPr>
                <w:rFonts w:eastAsia="Times New Roman"/>
                <w:color w:val="000000"/>
              </w:rPr>
            </w:pPr>
            <w:r w:rsidRPr="00822F8D">
              <w:rPr>
                <w:rFonts w:eastAsia="Times New Roman"/>
                <w:color w:val="000000"/>
              </w:rPr>
              <w:t>cg-StartingFullBW-InsideCOT-r16</w:t>
            </w:r>
          </w:p>
        </w:tc>
        <w:tc>
          <w:tcPr>
            <w:tcW w:w="600" w:type="dxa"/>
            <w:tcBorders>
              <w:top w:val="nil"/>
              <w:left w:val="nil"/>
              <w:bottom w:val="single" w:sz="4" w:space="0" w:color="auto"/>
              <w:right w:val="single" w:sz="4" w:space="0" w:color="auto"/>
            </w:tcBorders>
            <w:shd w:val="clear" w:color="auto" w:fill="auto"/>
            <w:vAlign w:val="center"/>
            <w:hideMark/>
          </w:tcPr>
          <w:p w14:paraId="5333F228"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0ADDC73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9315FC6"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ConfiguredGrantConfig</w:t>
            </w:r>
            <w:proofErr w:type="spellEnd"/>
            <w:r w:rsidRPr="00822F8D">
              <w:rPr>
                <w:rFonts w:eastAsia="Times New Roman"/>
                <w:color w:val="000000"/>
              </w:rPr>
              <w:t>.</w:t>
            </w:r>
            <w:r w:rsidRPr="00822F8D">
              <w:rPr>
                <w:rFonts w:eastAsia="Times New Roman"/>
                <w:color w:val="000000"/>
              </w:rPr>
              <w:br/>
              <w:t>A set of configure grant PUSCH transmission starting offsets which indicates the length of a CP extension of the first symbol that is located before the configured resource when frequency domain resource allocation includes all interlaces in the allocated LBT bandwidth(s) and the CG PUSCH resource is inside gNB COT</w:t>
            </w:r>
          </w:p>
        </w:tc>
        <w:tc>
          <w:tcPr>
            <w:tcW w:w="2225" w:type="dxa"/>
            <w:tcBorders>
              <w:top w:val="nil"/>
              <w:left w:val="nil"/>
              <w:bottom w:val="single" w:sz="4" w:space="0" w:color="auto"/>
              <w:right w:val="single" w:sz="4" w:space="0" w:color="auto"/>
            </w:tcBorders>
            <w:shd w:val="clear" w:color="auto" w:fill="auto"/>
            <w:vAlign w:val="center"/>
            <w:hideMark/>
          </w:tcPr>
          <w:p w14:paraId="76342F5B" w14:textId="77777777" w:rsidR="00BA4D3A" w:rsidRPr="00822F8D" w:rsidRDefault="00BA4D3A" w:rsidP="00BA4D3A">
            <w:pPr>
              <w:spacing w:line="240" w:lineRule="auto"/>
              <w:rPr>
                <w:rFonts w:eastAsia="Times New Roman"/>
                <w:color w:val="000000"/>
              </w:rPr>
            </w:pPr>
            <w:r w:rsidRPr="00B20ADD">
              <w:rPr>
                <w:rFonts w:eastAsia="Times New Roman"/>
                <w:color w:val="000000"/>
                <w:highlight w:val="yellow"/>
              </w:rPr>
              <w:t>FFS</w:t>
            </w:r>
          </w:p>
        </w:tc>
        <w:tc>
          <w:tcPr>
            <w:tcW w:w="451" w:type="dxa"/>
            <w:tcBorders>
              <w:top w:val="nil"/>
              <w:left w:val="nil"/>
              <w:bottom w:val="single" w:sz="4" w:space="0" w:color="auto"/>
              <w:right w:val="single" w:sz="4" w:space="0" w:color="auto"/>
            </w:tcBorders>
            <w:shd w:val="clear" w:color="auto" w:fill="auto"/>
            <w:vAlign w:val="center"/>
            <w:hideMark/>
          </w:tcPr>
          <w:p w14:paraId="4B099CC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AD0A60F"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417F5B86"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DE707D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325572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296FFC9" w14:textId="77777777" w:rsidTr="00E90721">
        <w:trPr>
          <w:trHeight w:val="136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4982532E"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27BDE434"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3AE8663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0A66F8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C123BB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32894D2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8625BB9" w14:textId="77777777" w:rsidR="00BA4D3A" w:rsidRPr="00822F8D" w:rsidRDefault="00BA4D3A" w:rsidP="00BA4D3A">
            <w:pPr>
              <w:spacing w:line="240" w:lineRule="auto"/>
              <w:rPr>
                <w:rFonts w:eastAsia="Times New Roman"/>
                <w:color w:val="000000"/>
              </w:rPr>
            </w:pPr>
            <w:r w:rsidRPr="00822F8D">
              <w:rPr>
                <w:rFonts w:eastAsia="Times New Roman"/>
                <w:color w:val="000000"/>
              </w:rPr>
              <w:t>cg-StartingFullBW-OutsideCOT-r16</w:t>
            </w:r>
          </w:p>
        </w:tc>
        <w:tc>
          <w:tcPr>
            <w:tcW w:w="600" w:type="dxa"/>
            <w:tcBorders>
              <w:top w:val="nil"/>
              <w:left w:val="nil"/>
              <w:bottom w:val="single" w:sz="4" w:space="0" w:color="auto"/>
              <w:right w:val="single" w:sz="4" w:space="0" w:color="auto"/>
            </w:tcBorders>
            <w:shd w:val="clear" w:color="auto" w:fill="auto"/>
            <w:vAlign w:val="center"/>
            <w:hideMark/>
          </w:tcPr>
          <w:p w14:paraId="5065BC62"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9F8DA9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AE778CD"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ConfiguredGrantConfig</w:t>
            </w:r>
            <w:proofErr w:type="spellEnd"/>
            <w:r w:rsidRPr="00822F8D">
              <w:rPr>
                <w:rFonts w:eastAsia="Times New Roman"/>
                <w:color w:val="000000"/>
              </w:rPr>
              <w:t>.</w:t>
            </w:r>
            <w:r w:rsidRPr="00822F8D">
              <w:rPr>
                <w:rFonts w:eastAsia="Times New Roman"/>
                <w:color w:val="000000"/>
              </w:rPr>
              <w:br/>
              <w:t>A set of configure grant PUSCH transmission starting offsets which indicates the length of a CP extension of the first symbol that is located before the configured resource when frequency domain resource allocation includes all interlaces in the allocated LBT bandwidth(s) and the CG PUSCH resource is outside gNB COT</w:t>
            </w:r>
          </w:p>
        </w:tc>
        <w:tc>
          <w:tcPr>
            <w:tcW w:w="2225" w:type="dxa"/>
            <w:tcBorders>
              <w:top w:val="nil"/>
              <w:left w:val="nil"/>
              <w:bottom w:val="single" w:sz="4" w:space="0" w:color="auto"/>
              <w:right w:val="single" w:sz="4" w:space="0" w:color="auto"/>
            </w:tcBorders>
            <w:shd w:val="clear" w:color="auto" w:fill="auto"/>
            <w:vAlign w:val="center"/>
            <w:hideMark/>
          </w:tcPr>
          <w:p w14:paraId="6D121A0D" w14:textId="77777777" w:rsidR="00BA4D3A" w:rsidRPr="00B20ADD" w:rsidRDefault="00BA4D3A" w:rsidP="00BA4D3A">
            <w:pPr>
              <w:spacing w:line="240" w:lineRule="auto"/>
              <w:rPr>
                <w:rFonts w:eastAsia="Times New Roman"/>
                <w:color w:val="000000"/>
                <w:highlight w:val="yellow"/>
              </w:rPr>
            </w:pPr>
            <w:r w:rsidRPr="00B20ADD">
              <w:rPr>
                <w:rFonts w:eastAsia="Times New Roman"/>
                <w:color w:val="000000"/>
                <w:highlight w:val="yellow"/>
              </w:rPr>
              <w:t>FFS</w:t>
            </w:r>
          </w:p>
        </w:tc>
        <w:tc>
          <w:tcPr>
            <w:tcW w:w="451" w:type="dxa"/>
            <w:tcBorders>
              <w:top w:val="nil"/>
              <w:left w:val="nil"/>
              <w:bottom w:val="single" w:sz="4" w:space="0" w:color="auto"/>
              <w:right w:val="single" w:sz="4" w:space="0" w:color="auto"/>
            </w:tcBorders>
            <w:shd w:val="clear" w:color="auto" w:fill="auto"/>
            <w:vAlign w:val="center"/>
            <w:hideMark/>
          </w:tcPr>
          <w:p w14:paraId="6A7E4CC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0A55137E"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7CD97308"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3D1EE4D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653D7AA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8CDCFFE" w14:textId="77777777" w:rsidTr="00E90721">
        <w:trPr>
          <w:trHeight w:val="112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75DF6E73"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179D26F8"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02ECC5F3"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072A43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5911A60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151B03D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86EB914" w14:textId="77777777" w:rsidR="00BA4D3A" w:rsidRPr="00822F8D" w:rsidRDefault="00BA4D3A" w:rsidP="00BA4D3A">
            <w:pPr>
              <w:spacing w:line="240" w:lineRule="auto"/>
              <w:rPr>
                <w:rFonts w:eastAsia="Times New Roman"/>
                <w:color w:val="000000"/>
              </w:rPr>
            </w:pPr>
            <w:r w:rsidRPr="00822F8D">
              <w:rPr>
                <w:rFonts w:eastAsia="Times New Roman"/>
                <w:color w:val="000000"/>
              </w:rPr>
              <w:t>cg-StartingPartialBW-InsideCOT-r16</w:t>
            </w:r>
          </w:p>
        </w:tc>
        <w:tc>
          <w:tcPr>
            <w:tcW w:w="600" w:type="dxa"/>
            <w:tcBorders>
              <w:top w:val="nil"/>
              <w:left w:val="nil"/>
              <w:bottom w:val="single" w:sz="4" w:space="0" w:color="auto"/>
              <w:right w:val="single" w:sz="4" w:space="0" w:color="auto"/>
            </w:tcBorders>
            <w:shd w:val="clear" w:color="auto" w:fill="auto"/>
            <w:vAlign w:val="center"/>
            <w:hideMark/>
          </w:tcPr>
          <w:p w14:paraId="5ABEFEA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C3CCE1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73BC5998"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ConfiguredGrantConfig</w:t>
            </w:r>
            <w:proofErr w:type="spellEnd"/>
            <w:r w:rsidRPr="00822F8D">
              <w:rPr>
                <w:rFonts w:eastAsia="Times New Roman"/>
                <w:color w:val="000000"/>
              </w:rPr>
              <w:t>.</w:t>
            </w:r>
            <w:r w:rsidRPr="00822F8D">
              <w:rPr>
                <w:rFonts w:eastAsia="Times New Roman"/>
                <w:color w:val="000000"/>
              </w:rPr>
              <w:br/>
              <w:t xml:space="preserve">Indicates the length of a CP extension of the first symbol that is located before the configured resource when </w:t>
            </w:r>
            <w:r w:rsidRPr="00822F8D">
              <w:rPr>
                <w:rFonts w:eastAsia="Times New Roman"/>
                <w:color w:val="000000"/>
              </w:rPr>
              <w:lastRenderedPageBreak/>
              <w:t>frequency domain resource allocation does not include all interlaces in the allocated LBT bandwidth(s) and the CG PUSCH resource is inside gNB COT</w:t>
            </w:r>
          </w:p>
        </w:tc>
        <w:tc>
          <w:tcPr>
            <w:tcW w:w="2225" w:type="dxa"/>
            <w:tcBorders>
              <w:top w:val="nil"/>
              <w:left w:val="nil"/>
              <w:bottom w:val="single" w:sz="4" w:space="0" w:color="auto"/>
              <w:right w:val="single" w:sz="4" w:space="0" w:color="auto"/>
            </w:tcBorders>
            <w:shd w:val="clear" w:color="auto" w:fill="auto"/>
            <w:vAlign w:val="center"/>
            <w:hideMark/>
          </w:tcPr>
          <w:p w14:paraId="1BC6106F" w14:textId="77777777" w:rsidR="00BA4D3A" w:rsidRPr="00B20ADD" w:rsidRDefault="00BA4D3A" w:rsidP="00BA4D3A">
            <w:pPr>
              <w:spacing w:line="240" w:lineRule="auto"/>
              <w:rPr>
                <w:rFonts w:eastAsia="Times New Roman"/>
                <w:color w:val="000000"/>
                <w:highlight w:val="yellow"/>
              </w:rPr>
            </w:pPr>
            <w:r w:rsidRPr="00B20ADD">
              <w:rPr>
                <w:rFonts w:eastAsia="Times New Roman"/>
                <w:color w:val="000000"/>
                <w:highlight w:val="yellow"/>
              </w:rPr>
              <w:lastRenderedPageBreak/>
              <w:t>FFS</w:t>
            </w:r>
          </w:p>
        </w:tc>
        <w:tc>
          <w:tcPr>
            <w:tcW w:w="451" w:type="dxa"/>
            <w:tcBorders>
              <w:top w:val="nil"/>
              <w:left w:val="nil"/>
              <w:bottom w:val="single" w:sz="4" w:space="0" w:color="auto"/>
              <w:right w:val="single" w:sz="4" w:space="0" w:color="auto"/>
            </w:tcBorders>
            <w:shd w:val="clear" w:color="auto" w:fill="auto"/>
            <w:vAlign w:val="center"/>
            <w:hideMark/>
          </w:tcPr>
          <w:p w14:paraId="187141A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BF14B09"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02D87329"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4C6AC0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4C29B5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7CE7FBBD" w14:textId="77777777" w:rsidTr="00E90721">
        <w:trPr>
          <w:trHeight w:val="112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5AB0FB05"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529ACE0D"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17DF9D6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8A5E8E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0FE4F57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5DAA4A6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8F5E9CC" w14:textId="77777777" w:rsidR="00BA4D3A" w:rsidRPr="00822F8D" w:rsidRDefault="00BA4D3A" w:rsidP="00BA4D3A">
            <w:pPr>
              <w:spacing w:line="240" w:lineRule="auto"/>
              <w:rPr>
                <w:rFonts w:eastAsia="Times New Roman"/>
                <w:color w:val="000000"/>
              </w:rPr>
            </w:pPr>
            <w:r w:rsidRPr="00822F8D">
              <w:rPr>
                <w:rFonts w:eastAsia="Times New Roman"/>
                <w:color w:val="000000"/>
              </w:rPr>
              <w:t>cg-StartingPartialBW-OutsideCOT-r16</w:t>
            </w:r>
          </w:p>
        </w:tc>
        <w:tc>
          <w:tcPr>
            <w:tcW w:w="600" w:type="dxa"/>
            <w:tcBorders>
              <w:top w:val="nil"/>
              <w:left w:val="nil"/>
              <w:bottom w:val="single" w:sz="4" w:space="0" w:color="auto"/>
              <w:right w:val="single" w:sz="4" w:space="0" w:color="auto"/>
            </w:tcBorders>
            <w:shd w:val="clear" w:color="auto" w:fill="auto"/>
            <w:vAlign w:val="center"/>
            <w:hideMark/>
          </w:tcPr>
          <w:p w14:paraId="3D172BC6"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3CF71DA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F395786"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ConfiguredGrantConfig</w:t>
            </w:r>
            <w:proofErr w:type="spellEnd"/>
            <w:r w:rsidRPr="00822F8D">
              <w:rPr>
                <w:rFonts w:eastAsia="Times New Roman"/>
                <w:color w:val="000000"/>
              </w:rPr>
              <w:t>.</w:t>
            </w:r>
            <w:r w:rsidRPr="00822F8D">
              <w:rPr>
                <w:rFonts w:eastAsia="Times New Roman"/>
                <w:color w:val="000000"/>
              </w:rPr>
              <w:br/>
              <w:t xml:space="preserve">Indicates the length of a CP extension of the first symbol that is located before the configured resource when frequency domain resource allocation does </w:t>
            </w:r>
            <w:proofErr w:type="gramStart"/>
            <w:r w:rsidRPr="00822F8D">
              <w:rPr>
                <w:rFonts w:eastAsia="Times New Roman"/>
                <w:color w:val="000000"/>
              </w:rPr>
              <w:t>includes</w:t>
            </w:r>
            <w:proofErr w:type="gramEnd"/>
            <w:r w:rsidRPr="00822F8D">
              <w:rPr>
                <w:rFonts w:eastAsia="Times New Roman"/>
                <w:color w:val="000000"/>
              </w:rPr>
              <w:t xml:space="preserve"> all interlaces in the allocated LBT bandwidth(s) and the CG PUSCH resource is outside gNB COT</w:t>
            </w:r>
          </w:p>
        </w:tc>
        <w:tc>
          <w:tcPr>
            <w:tcW w:w="2225" w:type="dxa"/>
            <w:tcBorders>
              <w:top w:val="nil"/>
              <w:left w:val="nil"/>
              <w:bottom w:val="single" w:sz="4" w:space="0" w:color="auto"/>
              <w:right w:val="single" w:sz="4" w:space="0" w:color="auto"/>
            </w:tcBorders>
            <w:shd w:val="clear" w:color="auto" w:fill="auto"/>
            <w:vAlign w:val="center"/>
            <w:hideMark/>
          </w:tcPr>
          <w:p w14:paraId="05DF90F1" w14:textId="77777777" w:rsidR="00BA4D3A" w:rsidRPr="00B20ADD" w:rsidRDefault="00BA4D3A" w:rsidP="00BA4D3A">
            <w:pPr>
              <w:spacing w:line="240" w:lineRule="auto"/>
              <w:rPr>
                <w:rFonts w:eastAsia="Times New Roman"/>
                <w:color w:val="000000"/>
                <w:highlight w:val="yellow"/>
              </w:rPr>
            </w:pPr>
            <w:r w:rsidRPr="00B20ADD">
              <w:rPr>
                <w:rFonts w:eastAsia="Times New Roman"/>
                <w:color w:val="000000"/>
                <w:highlight w:val="yellow"/>
              </w:rPr>
              <w:t>FFS</w:t>
            </w:r>
          </w:p>
        </w:tc>
        <w:tc>
          <w:tcPr>
            <w:tcW w:w="451" w:type="dxa"/>
            <w:tcBorders>
              <w:top w:val="nil"/>
              <w:left w:val="nil"/>
              <w:bottom w:val="single" w:sz="4" w:space="0" w:color="auto"/>
              <w:right w:val="single" w:sz="4" w:space="0" w:color="auto"/>
            </w:tcBorders>
            <w:shd w:val="clear" w:color="auto" w:fill="auto"/>
            <w:vAlign w:val="center"/>
            <w:hideMark/>
          </w:tcPr>
          <w:p w14:paraId="6CC8185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535A6A37"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4EA9AB34"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5E19C0F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1D0C536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11B94D94"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AB18EBF"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38BE36CA"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Configured grant enhancement </w:t>
            </w:r>
          </w:p>
        </w:tc>
        <w:tc>
          <w:tcPr>
            <w:tcW w:w="65" w:type="dxa"/>
            <w:tcBorders>
              <w:top w:val="nil"/>
              <w:left w:val="nil"/>
              <w:bottom w:val="single" w:sz="4" w:space="0" w:color="auto"/>
              <w:right w:val="single" w:sz="4" w:space="0" w:color="auto"/>
            </w:tcBorders>
            <w:shd w:val="clear" w:color="auto" w:fill="auto"/>
            <w:vAlign w:val="center"/>
            <w:hideMark/>
          </w:tcPr>
          <w:p w14:paraId="7448B17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3CCB9AF"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7FFC42DD"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0B9E25C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4D1B0E31" w14:textId="77777777" w:rsidR="00BA4D3A" w:rsidRPr="00822F8D" w:rsidRDefault="00BA4D3A" w:rsidP="00BA4D3A">
            <w:pPr>
              <w:spacing w:line="240" w:lineRule="auto"/>
              <w:rPr>
                <w:rFonts w:eastAsia="Times New Roman"/>
                <w:color w:val="000000"/>
              </w:rPr>
            </w:pPr>
            <w:r w:rsidRPr="00822F8D">
              <w:rPr>
                <w:rFonts w:eastAsia="Times New Roman"/>
                <w:color w:val="000000"/>
              </w:rPr>
              <w:t>betaOffsetCG-UCI-r16</w:t>
            </w:r>
          </w:p>
        </w:tc>
        <w:tc>
          <w:tcPr>
            <w:tcW w:w="600" w:type="dxa"/>
            <w:tcBorders>
              <w:top w:val="nil"/>
              <w:left w:val="nil"/>
              <w:bottom w:val="single" w:sz="4" w:space="0" w:color="auto"/>
              <w:right w:val="single" w:sz="4" w:space="0" w:color="auto"/>
            </w:tcBorders>
            <w:shd w:val="clear" w:color="auto" w:fill="auto"/>
            <w:vAlign w:val="center"/>
            <w:hideMark/>
          </w:tcPr>
          <w:p w14:paraId="21FC46AB"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662FD1EE"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5395800F" w14:textId="77777777" w:rsidR="00BA4D3A" w:rsidRPr="00822F8D" w:rsidRDefault="00BA4D3A" w:rsidP="00BA4D3A">
            <w:pPr>
              <w:spacing w:line="240" w:lineRule="auto"/>
              <w:rPr>
                <w:rFonts w:eastAsia="Times New Roman"/>
                <w:color w:val="000000"/>
              </w:rPr>
            </w:pPr>
            <w:r w:rsidRPr="00822F8D">
              <w:rPr>
                <w:rFonts w:eastAsia="Times New Roman"/>
                <w:color w:val="000000"/>
              </w:rPr>
              <w:t>Beta offset for CG-UCI in CG-PUSCH</w:t>
            </w:r>
          </w:p>
        </w:tc>
        <w:tc>
          <w:tcPr>
            <w:tcW w:w="2225" w:type="dxa"/>
            <w:tcBorders>
              <w:top w:val="nil"/>
              <w:left w:val="nil"/>
              <w:bottom w:val="single" w:sz="4" w:space="0" w:color="auto"/>
              <w:right w:val="single" w:sz="4" w:space="0" w:color="auto"/>
            </w:tcBorders>
            <w:shd w:val="clear" w:color="auto" w:fill="auto"/>
            <w:vAlign w:val="center"/>
            <w:hideMark/>
          </w:tcPr>
          <w:p w14:paraId="295EAF2B" w14:textId="77777777" w:rsidR="00BA4D3A" w:rsidRPr="00B20ADD" w:rsidRDefault="00BA4D3A" w:rsidP="00BA4D3A">
            <w:pPr>
              <w:spacing w:line="240" w:lineRule="auto"/>
              <w:rPr>
                <w:rFonts w:eastAsia="Times New Roman"/>
                <w:color w:val="000000"/>
                <w:highlight w:val="yellow"/>
              </w:rPr>
            </w:pPr>
            <w:r w:rsidRPr="00B20ADD">
              <w:rPr>
                <w:rFonts w:eastAsia="Times New Roman"/>
                <w:color w:val="000000"/>
                <w:highlight w:val="yellow"/>
              </w:rPr>
              <w:t>FFS</w:t>
            </w:r>
          </w:p>
        </w:tc>
        <w:tc>
          <w:tcPr>
            <w:tcW w:w="451" w:type="dxa"/>
            <w:tcBorders>
              <w:top w:val="nil"/>
              <w:left w:val="nil"/>
              <w:bottom w:val="single" w:sz="4" w:space="0" w:color="auto"/>
              <w:right w:val="single" w:sz="4" w:space="0" w:color="auto"/>
            </w:tcBorders>
            <w:shd w:val="clear" w:color="auto" w:fill="auto"/>
            <w:vAlign w:val="center"/>
            <w:hideMark/>
          </w:tcPr>
          <w:p w14:paraId="3072D7C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40CD520D" w14:textId="77777777" w:rsidR="00BA4D3A" w:rsidRPr="00822F8D" w:rsidRDefault="00BA4D3A" w:rsidP="00BA4D3A">
            <w:pPr>
              <w:spacing w:line="240" w:lineRule="auto"/>
              <w:rPr>
                <w:rFonts w:eastAsia="Times New Roman"/>
                <w:color w:val="000000"/>
              </w:rPr>
            </w:pPr>
            <w:r w:rsidRPr="00822F8D">
              <w:rPr>
                <w:rFonts w:eastAsia="Times New Roman"/>
                <w:color w:val="000000"/>
              </w:rPr>
              <w:t>Per UL BWP</w:t>
            </w:r>
          </w:p>
        </w:tc>
        <w:tc>
          <w:tcPr>
            <w:tcW w:w="741" w:type="dxa"/>
            <w:tcBorders>
              <w:top w:val="nil"/>
              <w:left w:val="nil"/>
              <w:bottom w:val="single" w:sz="4" w:space="0" w:color="auto"/>
              <w:right w:val="single" w:sz="4" w:space="0" w:color="auto"/>
            </w:tcBorders>
            <w:shd w:val="clear" w:color="auto" w:fill="auto"/>
            <w:vAlign w:val="center"/>
            <w:hideMark/>
          </w:tcPr>
          <w:p w14:paraId="1FD18541"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43F1E1DC"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31728732"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r w:rsidR="00BA4D3A" w:rsidRPr="00822F8D" w14:paraId="0527333D" w14:textId="77777777" w:rsidTr="00E90721">
        <w:trPr>
          <w:trHeight w:val="450"/>
        </w:trPr>
        <w:tc>
          <w:tcPr>
            <w:tcW w:w="614" w:type="dxa"/>
            <w:tcBorders>
              <w:top w:val="nil"/>
              <w:left w:val="single" w:sz="4" w:space="0" w:color="auto"/>
              <w:bottom w:val="single" w:sz="4" w:space="0" w:color="auto"/>
              <w:right w:val="single" w:sz="4" w:space="0" w:color="auto"/>
            </w:tcBorders>
            <w:shd w:val="clear" w:color="auto" w:fill="auto"/>
            <w:vAlign w:val="center"/>
          </w:tcPr>
          <w:p w14:paraId="57D63474" w14:textId="2922159E" w:rsidR="00BA4D3A" w:rsidRPr="00822F8D" w:rsidRDefault="00BA4D3A" w:rsidP="00BA4D3A">
            <w:pPr>
              <w:spacing w:line="240" w:lineRule="auto"/>
              <w:rPr>
                <w:rFonts w:eastAsia="Times New Roman"/>
                <w:color w:val="000000"/>
              </w:rPr>
            </w:pPr>
            <w:proofErr w:type="spellStart"/>
            <w:ins w:id="400" w:author="JS" w:date="2019-11-21T15:17: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4FA72DC4" w14:textId="1BA40CE4" w:rsidR="00BA4D3A" w:rsidRPr="00822F8D" w:rsidRDefault="00BA4D3A" w:rsidP="00BA4D3A">
            <w:pPr>
              <w:spacing w:line="240" w:lineRule="auto"/>
              <w:rPr>
                <w:rFonts w:eastAsia="Times New Roman"/>
                <w:color w:val="000000"/>
              </w:rPr>
            </w:pPr>
            <w:ins w:id="401" w:author="JS" w:date="2019-11-21T15:17:00Z">
              <w:r w:rsidRPr="00822F8D">
                <w:rPr>
                  <w:rFonts w:eastAsia="Times New Roman"/>
                  <w:color w:val="000000"/>
                </w:rPr>
                <w:t xml:space="preserve">Configured grant enhancement </w:t>
              </w:r>
            </w:ins>
          </w:p>
        </w:tc>
        <w:tc>
          <w:tcPr>
            <w:tcW w:w="65" w:type="dxa"/>
            <w:tcBorders>
              <w:top w:val="nil"/>
              <w:left w:val="nil"/>
              <w:bottom w:val="single" w:sz="4" w:space="0" w:color="auto"/>
              <w:right w:val="single" w:sz="4" w:space="0" w:color="auto"/>
            </w:tcBorders>
            <w:shd w:val="clear" w:color="auto" w:fill="auto"/>
            <w:vAlign w:val="center"/>
          </w:tcPr>
          <w:p w14:paraId="5B939A0F"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488A13D4" w14:textId="77777777" w:rsidR="00BA4D3A" w:rsidRPr="00822F8D" w:rsidRDefault="00BA4D3A" w:rsidP="00BA4D3A">
            <w:pPr>
              <w:spacing w:line="240" w:lineRule="auto"/>
              <w:rPr>
                <w:rFonts w:eastAsia="Times New Roman"/>
                <w:color w:val="000000"/>
              </w:rPr>
            </w:pPr>
          </w:p>
        </w:tc>
        <w:tc>
          <w:tcPr>
            <w:tcW w:w="65" w:type="dxa"/>
            <w:tcBorders>
              <w:top w:val="nil"/>
              <w:left w:val="nil"/>
              <w:bottom w:val="single" w:sz="4" w:space="0" w:color="auto"/>
              <w:right w:val="single" w:sz="4" w:space="0" w:color="auto"/>
            </w:tcBorders>
            <w:shd w:val="clear" w:color="auto" w:fill="auto"/>
            <w:vAlign w:val="center"/>
          </w:tcPr>
          <w:p w14:paraId="742798CF" w14:textId="77777777" w:rsidR="00BA4D3A" w:rsidRPr="00822F8D" w:rsidRDefault="00BA4D3A" w:rsidP="00BA4D3A">
            <w:pPr>
              <w:spacing w:line="240" w:lineRule="auto"/>
              <w:rPr>
                <w:rFonts w:eastAsia="Times New Roman"/>
                <w:color w:val="000000"/>
              </w:rPr>
            </w:pPr>
          </w:p>
        </w:tc>
        <w:tc>
          <w:tcPr>
            <w:tcW w:w="66" w:type="dxa"/>
            <w:tcBorders>
              <w:top w:val="nil"/>
              <w:left w:val="nil"/>
              <w:bottom w:val="single" w:sz="4" w:space="0" w:color="auto"/>
              <w:right w:val="single" w:sz="4" w:space="0" w:color="auto"/>
            </w:tcBorders>
            <w:shd w:val="clear" w:color="auto" w:fill="auto"/>
            <w:vAlign w:val="center"/>
          </w:tcPr>
          <w:p w14:paraId="2E1E3383"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57AAFB3C" w14:textId="6DC17EC8" w:rsidR="00BA4D3A" w:rsidRPr="00822F8D" w:rsidRDefault="00BA4D3A" w:rsidP="00BA4D3A">
            <w:pPr>
              <w:spacing w:line="240" w:lineRule="auto"/>
              <w:rPr>
                <w:rFonts w:eastAsia="Times New Roman"/>
                <w:color w:val="000000"/>
              </w:rPr>
            </w:pPr>
            <w:ins w:id="402" w:author="JS" w:date="2019-11-21T15:17:00Z">
              <w:r>
                <w:rPr>
                  <w:rFonts w:eastAsia="Times New Roman"/>
                  <w:color w:val="000000"/>
                </w:rPr>
                <w:t>cg-CG-UCI-Multiplexing</w:t>
              </w:r>
            </w:ins>
          </w:p>
        </w:tc>
        <w:tc>
          <w:tcPr>
            <w:tcW w:w="600" w:type="dxa"/>
            <w:tcBorders>
              <w:top w:val="nil"/>
              <w:left w:val="nil"/>
              <w:bottom w:val="single" w:sz="4" w:space="0" w:color="auto"/>
              <w:right w:val="single" w:sz="4" w:space="0" w:color="auto"/>
            </w:tcBorders>
            <w:shd w:val="clear" w:color="auto" w:fill="auto"/>
            <w:vAlign w:val="center"/>
          </w:tcPr>
          <w:p w14:paraId="5575140C" w14:textId="2D29E20A" w:rsidR="00BA4D3A" w:rsidRPr="00822F8D" w:rsidRDefault="00BA4D3A" w:rsidP="00BA4D3A">
            <w:pPr>
              <w:spacing w:line="240" w:lineRule="auto"/>
              <w:rPr>
                <w:rFonts w:eastAsia="Times New Roman"/>
                <w:color w:val="000000"/>
              </w:rPr>
            </w:pPr>
            <w:ins w:id="403" w:author="JS" w:date="2019-11-21T15:17: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078EF5BE"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12762449" w14:textId="3370AA73" w:rsidR="00BA4D3A" w:rsidRPr="00822F8D" w:rsidRDefault="00BA4D3A" w:rsidP="00BA4D3A">
            <w:pPr>
              <w:spacing w:line="240" w:lineRule="auto"/>
              <w:rPr>
                <w:rFonts w:eastAsia="Times New Roman"/>
                <w:color w:val="000000"/>
              </w:rPr>
            </w:pPr>
            <w:ins w:id="404" w:author="JS" w:date="2019-11-21T15:18:00Z">
              <w:r>
                <w:rPr>
                  <w:rFonts w:eastAsia="Times New Roman"/>
                  <w:color w:val="000000"/>
                </w:rPr>
                <w:t xml:space="preserve">Add in </w:t>
              </w:r>
              <w:proofErr w:type="spellStart"/>
              <w:r w:rsidRPr="00822F8D">
                <w:rPr>
                  <w:rFonts w:eastAsia="Times New Roman"/>
                  <w:color w:val="000000"/>
                </w:rPr>
                <w:t>ConfiguredGrantConfig</w:t>
              </w:r>
            </w:ins>
            <w:proofErr w:type="spellEnd"/>
          </w:p>
        </w:tc>
        <w:tc>
          <w:tcPr>
            <w:tcW w:w="2225" w:type="dxa"/>
            <w:tcBorders>
              <w:top w:val="nil"/>
              <w:left w:val="nil"/>
              <w:bottom w:val="single" w:sz="4" w:space="0" w:color="auto"/>
              <w:right w:val="single" w:sz="4" w:space="0" w:color="auto"/>
            </w:tcBorders>
            <w:shd w:val="clear" w:color="auto" w:fill="auto"/>
            <w:vAlign w:val="center"/>
          </w:tcPr>
          <w:p w14:paraId="595AC914" w14:textId="71A9A0F0" w:rsidR="00BA4D3A" w:rsidRPr="00822F8D" w:rsidRDefault="00BA4D3A" w:rsidP="00BA4D3A">
            <w:pPr>
              <w:spacing w:line="240" w:lineRule="auto"/>
              <w:rPr>
                <w:rFonts w:eastAsia="Times New Roman"/>
                <w:color w:val="000000"/>
              </w:rPr>
            </w:pPr>
            <w:ins w:id="405" w:author="JS" w:date="2019-11-21T15:17:00Z">
              <w:r>
                <w:rPr>
                  <w:rFonts w:eastAsia="Times New Roman"/>
                  <w:color w:val="000000"/>
                </w:rPr>
                <w:t>{</w:t>
              </w:r>
            </w:ins>
            <w:ins w:id="406" w:author="JS" w:date="2019-11-21T15:18:00Z">
              <w:r>
                <w:rPr>
                  <w:rFonts w:eastAsia="Times New Roman"/>
                  <w:color w:val="000000"/>
                </w:rPr>
                <w:t>enable}</w:t>
              </w:r>
            </w:ins>
          </w:p>
        </w:tc>
        <w:tc>
          <w:tcPr>
            <w:tcW w:w="451" w:type="dxa"/>
            <w:tcBorders>
              <w:top w:val="nil"/>
              <w:left w:val="nil"/>
              <w:bottom w:val="single" w:sz="4" w:space="0" w:color="auto"/>
              <w:right w:val="single" w:sz="4" w:space="0" w:color="auto"/>
            </w:tcBorders>
            <w:shd w:val="clear" w:color="auto" w:fill="auto"/>
            <w:vAlign w:val="center"/>
          </w:tcPr>
          <w:p w14:paraId="0AE0E5D3"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70DD9628" w14:textId="28ED46C0" w:rsidR="00BA4D3A" w:rsidRPr="00822F8D" w:rsidRDefault="00BA4D3A" w:rsidP="00BA4D3A">
            <w:pPr>
              <w:spacing w:line="240" w:lineRule="auto"/>
              <w:rPr>
                <w:rFonts w:eastAsia="Times New Roman"/>
                <w:color w:val="000000"/>
              </w:rPr>
            </w:pPr>
            <w:ins w:id="407" w:author="JS" w:date="2019-11-21T15:18:00Z">
              <w:r w:rsidRPr="00822F8D">
                <w:rPr>
                  <w:rFonts w:eastAsia="Times New Roman"/>
                  <w:color w:val="000000"/>
                </w:rPr>
                <w:t>Per UL BWP</w:t>
              </w:r>
            </w:ins>
          </w:p>
        </w:tc>
        <w:tc>
          <w:tcPr>
            <w:tcW w:w="741" w:type="dxa"/>
            <w:tcBorders>
              <w:top w:val="nil"/>
              <w:left w:val="nil"/>
              <w:bottom w:val="single" w:sz="4" w:space="0" w:color="auto"/>
              <w:right w:val="single" w:sz="4" w:space="0" w:color="auto"/>
            </w:tcBorders>
            <w:shd w:val="clear" w:color="auto" w:fill="auto"/>
            <w:vAlign w:val="center"/>
          </w:tcPr>
          <w:p w14:paraId="7FD679CF" w14:textId="31C0057F" w:rsidR="00BA4D3A" w:rsidRPr="00822F8D" w:rsidRDefault="00BA4D3A" w:rsidP="00BA4D3A">
            <w:pPr>
              <w:spacing w:line="240" w:lineRule="auto"/>
              <w:rPr>
                <w:rFonts w:eastAsia="Times New Roman"/>
                <w:color w:val="000000"/>
              </w:rPr>
            </w:pPr>
            <w:ins w:id="408" w:author="JS" w:date="2019-11-21T15:18:00Z">
              <w:r w:rsidRPr="00822F8D">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620BEF03"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7EDD26D2" w14:textId="488D7DD7" w:rsidR="00BA4D3A" w:rsidRPr="00822F8D" w:rsidRDefault="00BA4D3A" w:rsidP="00BA4D3A">
            <w:pPr>
              <w:spacing w:line="240" w:lineRule="auto"/>
              <w:rPr>
                <w:rFonts w:eastAsia="Times New Roman"/>
                <w:color w:val="000000"/>
              </w:rPr>
            </w:pPr>
            <w:ins w:id="409" w:author="JS" w:date="2019-11-21T15:18:00Z">
              <w:r>
                <w:rPr>
                  <w:rFonts w:eastAsia="Times New Roman"/>
                  <w:color w:val="000000"/>
                </w:rPr>
                <w:t xml:space="preserve">When configured, </w:t>
              </w:r>
            </w:ins>
            <w:ins w:id="410" w:author="JS" w:date="2019-11-21T15:19:00Z">
              <w:r w:rsidRPr="005C08C0">
                <w:rPr>
                  <w:rFonts w:eastAsia="Times New Roman"/>
                  <w:color w:val="000000"/>
                </w:rPr>
                <w:t>In the case of PUCCH overlapping with CG-PUSCH(s) within a PUCCH group, the CG-UCI and HARQ-ACK are jointly encoded (CG-UCI is treated as the same type as a HARQ-ACK)</w:t>
              </w:r>
            </w:ins>
            <w:ins w:id="411" w:author="JS" w:date="2019-11-21T15:21:00Z">
              <w:r>
                <w:rPr>
                  <w:rFonts w:eastAsia="Times New Roman"/>
                  <w:color w:val="000000"/>
                </w:rPr>
                <w:t xml:space="preserve">. When not configured, </w:t>
              </w:r>
              <w:r w:rsidRPr="005C08C0">
                <w:rPr>
                  <w:rFonts w:eastAsia="Times New Roman"/>
                  <w:color w:val="000000"/>
                </w:rPr>
                <w:t>In the case of PUCCH overlapping with CG-PUSCH(s) within a PUCCH group and PUCCH carries HARQ ACK feedback, configured grant PUSCH is skipped</w:t>
              </w:r>
            </w:ins>
          </w:p>
        </w:tc>
      </w:tr>
      <w:tr w:rsidR="00BA4D3A" w:rsidRPr="00822F8D" w14:paraId="6E667789" w14:textId="77777777" w:rsidTr="00E90721">
        <w:trPr>
          <w:trHeight w:val="2295"/>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0CE1D407"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4E8FB8EE" w14:textId="77777777" w:rsidR="00BA4D3A" w:rsidRPr="00822F8D" w:rsidRDefault="00BA4D3A" w:rsidP="00BA4D3A">
            <w:pPr>
              <w:spacing w:line="240" w:lineRule="auto"/>
              <w:rPr>
                <w:rFonts w:eastAsia="Times New Roman"/>
                <w:color w:val="000000"/>
              </w:rPr>
            </w:pPr>
            <w:r w:rsidRPr="00822F8D">
              <w:rPr>
                <w:rFonts w:eastAsia="Times New Roman"/>
                <w:color w:val="000000"/>
              </w:rPr>
              <w:t>Wide-band operation</w:t>
            </w:r>
          </w:p>
        </w:tc>
        <w:tc>
          <w:tcPr>
            <w:tcW w:w="65" w:type="dxa"/>
            <w:tcBorders>
              <w:top w:val="nil"/>
              <w:left w:val="nil"/>
              <w:bottom w:val="single" w:sz="4" w:space="0" w:color="auto"/>
              <w:right w:val="single" w:sz="4" w:space="0" w:color="auto"/>
            </w:tcBorders>
            <w:shd w:val="clear" w:color="auto" w:fill="auto"/>
            <w:vAlign w:val="center"/>
            <w:hideMark/>
          </w:tcPr>
          <w:p w14:paraId="7AB658A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4072EDF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42099C4"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41B7B70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F485088" w14:textId="77777777" w:rsidR="00BA4D3A" w:rsidRDefault="00BA4D3A" w:rsidP="00BA4D3A">
            <w:pPr>
              <w:spacing w:line="240" w:lineRule="auto"/>
              <w:rPr>
                <w:ins w:id="412" w:author="JS" w:date="2019-11-21T15:29:00Z"/>
                <w:rFonts w:eastAsia="Times New Roman"/>
                <w:color w:val="000000"/>
              </w:rPr>
            </w:pPr>
            <w:del w:id="413" w:author="JS" w:date="2019-11-21T15:28:00Z">
              <w:r w:rsidRPr="00822F8D" w:rsidDel="00447024">
                <w:rPr>
                  <w:rFonts w:eastAsia="Times New Roman"/>
                  <w:color w:val="000000"/>
                </w:rPr>
                <w:delText xml:space="preserve">FFS between </w:delText>
              </w:r>
            </w:del>
            <w:del w:id="414" w:author="JS" w:date="2019-11-21T15:29:00Z">
              <w:r w:rsidRPr="00822F8D" w:rsidDel="00447024">
                <w:rPr>
                  <w:rFonts w:eastAsia="Times New Roman"/>
                  <w:color w:val="000000"/>
                </w:rPr>
                <w:delText xml:space="preserve">intraCellGuardBand-r16 and </w:delText>
              </w:r>
              <w:r w:rsidRPr="00822F8D" w:rsidDel="00447024">
                <w:rPr>
                  <w:rFonts w:eastAsia="Times New Roman"/>
                  <w:color w:val="000000"/>
                </w:rPr>
                <w:br/>
                <w:delText>RB-RangesPerCell-r16</w:delText>
              </w:r>
            </w:del>
          </w:p>
          <w:p w14:paraId="3FF5D55F" w14:textId="52DBA703" w:rsidR="00BA4D3A" w:rsidRPr="00822F8D" w:rsidRDefault="00BA4D3A" w:rsidP="00BA4D3A">
            <w:pPr>
              <w:spacing w:line="240" w:lineRule="auto"/>
              <w:rPr>
                <w:rFonts w:eastAsia="Times New Roman"/>
                <w:color w:val="000000"/>
              </w:rPr>
            </w:pPr>
            <w:ins w:id="415" w:author="JS" w:date="2019-11-21T15:29:00Z">
              <w:r>
                <w:rPr>
                  <w:rFonts w:eastAsia="Times New Roman"/>
                  <w:color w:val="000000"/>
                </w:rPr>
                <w:t>intraCellGuardBandDL-r16</w:t>
              </w:r>
            </w:ins>
          </w:p>
        </w:tc>
        <w:tc>
          <w:tcPr>
            <w:tcW w:w="600" w:type="dxa"/>
            <w:tcBorders>
              <w:top w:val="nil"/>
              <w:left w:val="nil"/>
              <w:bottom w:val="single" w:sz="4" w:space="0" w:color="auto"/>
              <w:right w:val="single" w:sz="4" w:space="0" w:color="auto"/>
            </w:tcBorders>
            <w:shd w:val="clear" w:color="auto" w:fill="auto"/>
            <w:vAlign w:val="center"/>
            <w:hideMark/>
          </w:tcPr>
          <w:p w14:paraId="55077613"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1A49AB9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tcPr>
          <w:p w14:paraId="42F9B2E1" w14:textId="77777777" w:rsidR="00BA4D3A" w:rsidRDefault="00BA4D3A" w:rsidP="00BA4D3A">
            <w:pPr>
              <w:spacing w:line="240" w:lineRule="auto"/>
              <w:rPr>
                <w:ins w:id="416" w:author="JS" w:date="2019-11-21T15:53:00Z"/>
                <w:rFonts w:eastAsia="Times New Roman"/>
                <w:color w:val="000000"/>
              </w:rPr>
            </w:pPr>
            <w:del w:id="417" w:author="JS" w:date="2019-11-21T15:32:00Z">
              <w:r w:rsidRPr="00822F8D" w:rsidDel="00447024">
                <w:rPr>
                  <w:rFonts w:eastAsia="Times New Roman"/>
                  <w:color w:val="000000"/>
                </w:rPr>
                <w:delText xml:space="preserve">To capture the agreement: </w:delText>
              </w:r>
              <w:r w:rsidRPr="00822F8D" w:rsidDel="00447024">
                <w:rPr>
                  <w:rFonts w:eastAsia="Times New Roman"/>
                  <w:color w:val="000000"/>
                </w:rPr>
                <w:br/>
              </w:r>
              <w:r w:rsidRPr="00822F8D" w:rsidDel="00447024">
                <w:rPr>
                  <w:rFonts w:eastAsia="Times New Roman"/>
                  <w:color w:val="000000"/>
                  <w:u w:val="single"/>
                </w:rPr>
                <w:delText>Agreement</w:delText>
              </w:r>
              <w:r w:rsidRPr="00822F8D" w:rsidDel="00447024">
                <w:rPr>
                  <w:rFonts w:eastAsia="Times New Roman"/>
                  <w:color w:val="000000"/>
                </w:rPr>
                <w:delText>:</w:delText>
              </w:r>
              <w:r w:rsidRPr="00822F8D" w:rsidDel="00447024">
                <w:rPr>
                  <w:rFonts w:eastAsia="Times New Roman"/>
                  <w:color w:val="000000"/>
                </w:rPr>
                <w:br/>
                <w:delText>The intra-carrier guard bands on a carrier can be semi-statically adjusted with an RB level granularity. The RAN4 minimum guard band requirements are used as the guard bands when no semi-static adjustment is applied.</w:delText>
              </w:r>
              <w:r w:rsidRPr="00822F8D" w:rsidDel="00447024">
                <w:rPr>
                  <w:rFonts w:eastAsia="Times New Roman"/>
                  <w:color w:val="000000"/>
                </w:rPr>
                <w:br/>
                <w:delText>• The guard bands adjustments do not affect the already agreed restrictions on PUCCH resource allocation.</w:delText>
              </w:r>
              <w:r w:rsidRPr="00822F8D" w:rsidDel="00447024">
                <w:rPr>
                  <w:rFonts w:eastAsia="Times New Roman"/>
                  <w:color w:val="000000"/>
                </w:rPr>
                <w:br/>
                <w:delText xml:space="preserve">• FFS: Whether and how to handle the case where the </w:delText>
              </w:r>
              <w:r w:rsidRPr="00822F8D" w:rsidDel="00447024">
                <w:rPr>
                  <w:rFonts w:eastAsia="Times New Roman"/>
                  <w:color w:val="000000"/>
                </w:rPr>
                <w:lastRenderedPageBreak/>
                <w:delText>intra-carrier guard bands are part of a resource allocation</w:delText>
              </w:r>
            </w:del>
          </w:p>
          <w:p w14:paraId="1747AC66" w14:textId="15D5D95C" w:rsidR="00BA4D3A" w:rsidRPr="00822F8D" w:rsidRDefault="00BA4D3A" w:rsidP="00BA4D3A">
            <w:pPr>
              <w:spacing w:line="240" w:lineRule="auto"/>
              <w:rPr>
                <w:rFonts w:eastAsia="Times New Roman"/>
                <w:color w:val="000000"/>
              </w:rPr>
            </w:pPr>
            <w:ins w:id="418" w:author="JS" w:date="2019-11-21T15:54:00Z">
              <w:r>
                <w:rPr>
                  <w:rFonts w:eastAsia="Times New Roman"/>
                  <w:color w:val="000000"/>
                </w:rPr>
                <w:t>Each value is a CRB index. For every two values, the first</w:t>
              </w:r>
            </w:ins>
            <w:ins w:id="419" w:author="JS" w:date="2019-11-21T15:55:00Z">
              <w:r>
                <w:rPr>
                  <w:rFonts w:eastAsia="Times New Roman"/>
                  <w:color w:val="000000"/>
                </w:rPr>
                <w:t>/second</w:t>
              </w:r>
            </w:ins>
            <w:ins w:id="420" w:author="JS" w:date="2019-11-21T15:54:00Z">
              <w:r>
                <w:rPr>
                  <w:rFonts w:eastAsia="Times New Roman"/>
                  <w:color w:val="000000"/>
                </w:rPr>
                <w:t xml:space="preserve"> is the lowest</w:t>
              </w:r>
            </w:ins>
            <w:ins w:id="421" w:author="JS" w:date="2019-11-21T15:55:00Z">
              <w:r>
                <w:rPr>
                  <w:rFonts w:eastAsia="Times New Roman"/>
                  <w:color w:val="000000"/>
                </w:rPr>
                <w:t>/highest</w:t>
              </w:r>
            </w:ins>
            <w:ins w:id="422" w:author="JS" w:date="2019-11-21T15:54:00Z">
              <w:r>
                <w:rPr>
                  <w:rFonts w:eastAsia="Times New Roman"/>
                  <w:color w:val="000000"/>
                </w:rPr>
                <w:t xml:space="preserve"> CR</w:t>
              </w:r>
            </w:ins>
            <w:ins w:id="423" w:author="JS" w:date="2019-11-21T15:55:00Z">
              <w:r>
                <w:rPr>
                  <w:rFonts w:eastAsia="Times New Roman"/>
                  <w:color w:val="000000"/>
                </w:rPr>
                <w:t>B of a guard band between two RB sets</w:t>
              </w:r>
            </w:ins>
          </w:p>
        </w:tc>
        <w:tc>
          <w:tcPr>
            <w:tcW w:w="2225" w:type="dxa"/>
            <w:tcBorders>
              <w:top w:val="nil"/>
              <w:left w:val="nil"/>
              <w:bottom w:val="single" w:sz="4" w:space="0" w:color="auto"/>
              <w:right w:val="single" w:sz="4" w:space="0" w:color="auto"/>
            </w:tcBorders>
            <w:shd w:val="clear" w:color="auto" w:fill="auto"/>
            <w:vAlign w:val="center"/>
            <w:hideMark/>
          </w:tcPr>
          <w:p w14:paraId="671E989A" w14:textId="77777777" w:rsidR="00BA4D3A" w:rsidRDefault="00BA4D3A" w:rsidP="00BA4D3A">
            <w:pPr>
              <w:spacing w:line="240" w:lineRule="auto"/>
              <w:rPr>
                <w:ins w:id="424" w:author="JS" w:date="2019-11-21T15:31:00Z"/>
                <w:rFonts w:eastAsia="Times New Roman"/>
                <w:color w:val="000000"/>
              </w:rPr>
            </w:pPr>
            <w:del w:id="425" w:author="JS" w:date="2019-11-21T15:31:00Z">
              <w:r w:rsidRPr="00822F8D" w:rsidDel="00447024">
                <w:rPr>
                  <w:rFonts w:eastAsia="Times New Roman"/>
                  <w:color w:val="000000"/>
                </w:rPr>
                <w:lastRenderedPageBreak/>
                <w:delText>FFS value</w:delText>
              </w:r>
              <w:r w:rsidRPr="00822F8D" w:rsidDel="00447024">
                <w:rPr>
                  <w:rFonts w:eastAsia="Times New Roman"/>
                  <w:color w:val="000000"/>
                </w:rPr>
                <w:br/>
                <w:delText>FFS if the values are based on CRB or PRB depends this is per cell or per BWP</w:delText>
              </w:r>
            </w:del>
          </w:p>
          <w:p w14:paraId="33AD8CE9" w14:textId="5D765AB3" w:rsidR="00BA4D3A" w:rsidRPr="00822F8D" w:rsidRDefault="00BA4D3A" w:rsidP="00BA4D3A">
            <w:pPr>
              <w:spacing w:line="240" w:lineRule="auto"/>
              <w:rPr>
                <w:rFonts w:eastAsia="Times New Roman"/>
                <w:color w:val="000000"/>
              </w:rPr>
            </w:pPr>
            <w:ins w:id="426" w:author="JS" w:date="2019-11-21T15:53:00Z">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t>[8]</w:t>
              </w:r>
              <w:r w:rsidRPr="0096519C">
                <w:t>))</w:t>
              </w:r>
              <w:r w:rsidRPr="0096519C">
                <w:rPr>
                  <w:color w:val="993366"/>
                </w:rPr>
                <w:t xml:space="preserve"> OF</w:t>
              </w:r>
              <w:r w:rsidRPr="0096519C">
                <w:t xml:space="preserve"> </w:t>
              </w:r>
              <w:r w:rsidRPr="0096519C">
                <w:rPr>
                  <w:color w:val="993366"/>
                </w:rPr>
                <w:t>INTEGER</w:t>
              </w:r>
              <w:r w:rsidRPr="0096519C">
                <w:t xml:space="preserve"> (</w:t>
              </w:r>
              <w:r>
                <w:t>0</w:t>
              </w:r>
              <w:r w:rsidRPr="0096519C">
                <w:t>..</w:t>
              </w:r>
              <w:r>
                <w:t>[275]</w:t>
              </w:r>
              <w:r w:rsidRPr="0096519C">
                <w:t>)</w:t>
              </w:r>
            </w:ins>
          </w:p>
        </w:tc>
        <w:tc>
          <w:tcPr>
            <w:tcW w:w="451" w:type="dxa"/>
            <w:tcBorders>
              <w:top w:val="nil"/>
              <w:left w:val="nil"/>
              <w:bottom w:val="single" w:sz="4" w:space="0" w:color="auto"/>
              <w:right w:val="single" w:sz="4" w:space="0" w:color="auto"/>
            </w:tcBorders>
            <w:shd w:val="clear" w:color="auto" w:fill="auto"/>
            <w:vAlign w:val="center"/>
            <w:hideMark/>
          </w:tcPr>
          <w:p w14:paraId="2403A7E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3B4D19EB" w14:textId="78E162BE" w:rsidR="00BA4D3A" w:rsidRPr="00822F8D" w:rsidRDefault="00BA4D3A" w:rsidP="00BA4D3A">
            <w:pPr>
              <w:spacing w:line="240" w:lineRule="auto"/>
              <w:rPr>
                <w:rFonts w:eastAsia="Times New Roman"/>
                <w:color w:val="000000"/>
              </w:rPr>
            </w:pPr>
            <w:del w:id="427" w:author="JS" w:date="2019-11-21T15:30:00Z">
              <w:r w:rsidRPr="00822F8D" w:rsidDel="00447024">
                <w:rPr>
                  <w:rFonts w:eastAsia="Times New Roman"/>
                  <w:color w:val="000000"/>
                </w:rPr>
                <w:delText xml:space="preserve">FFS: </w:delText>
              </w:r>
            </w:del>
            <w:r w:rsidRPr="00822F8D">
              <w:rPr>
                <w:rFonts w:eastAsia="Times New Roman"/>
                <w:color w:val="000000"/>
              </w:rPr>
              <w:t xml:space="preserve">Per cell </w:t>
            </w:r>
            <w:del w:id="428" w:author="JS" w:date="2019-11-21T15:30:00Z">
              <w:r w:rsidRPr="00822F8D" w:rsidDel="00447024">
                <w:rPr>
                  <w:rFonts w:eastAsia="Times New Roman"/>
                  <w:color w:val="000000"/>
                </w:rPr>
                <w:delText>or per BWP</w:delText>
              </w:r>
            </w:del>
          </w:p>
        </w:tc>
        <w:tc>
          <w:tcPr>
            <w:tcW w:w="741" w:type="dxa"/>
            <w:tcBorders>
              <w:top w:val="nil"/>
              <w:left w:val="nil"/>
              <w:bottom w:val="single" w:sz="4" w:space="0" w:color="auto"/>
              <w:right w:val="single" w:sz="4" w:space="0" w:color="auto"/>
            </w:tcBorders>
            <w:shd w:val="clear" w:color="auto" w:fill="auto"/>
            <w:vAlign w:val="center"/>
            <w:hideMark/>
          </w:tcPr>
          <w:p w14:paraId="17E80D69" w14:textId="0C21FE65" w:rsidR="00BA4D3A" w:rsidRPr="00822F8D" w:rsidRDefault="00BA4D3A" w:rsidP="00BA4D3A">
            <w:pPr>
              <w:spacing w:line="240" w:lineRule="auto"/>
              <w:rPr>
                <w:rFonts w:eastAsia="Times New Roman"/>
                <w:color w:val="000000"/>
              </w:rPr>
            </w:pPr>
            <w:del w:id="429" w:author="JS" w:date="2019-11-21T15:30:00Z">
              <w:r w:rsidRPr="00822F8D" w:rsidDel="00447024">
                <w:rPr>
                  <w:rFonts w:eastAsia="Times New Roman"/>
                  <w:color w:val="000000"/>
                </w:rPr>
                <w:delText>FFS</w:delText>
              </w:r>
            </w:del>
            <w:ins w:id="430" w:author="JS" w:date="2019-11-21T15:30: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hideMark/>
          </w:tcPr>
          <w:p w14:paraId="3C574219"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7A8F8176" w14:textId="443C2AD1" w:rsidR="00BA4D3A" w:rsidRPr="00822F8D" w:rsidRDefault="00BA4D3A" w:rsidP="00BA4D3A">
            <w:pPr>
              <w:spacing w:line="240" w:lineRule="auto"/>
              <w:rPr>
                <w:rFonts w:eastAsia="Times New Roman"/>
                <w:color w:val="000000"/>
              </w:rPr>
            </w:pPr>
            <w:r w:rsidRPr="00822F8D">
              <w:rPr>
                <w:rFonts w:eastAsia="Times New Roman"/>
                <w:color w:val="000000"/>
              </w:rPr>
              <w:t> </w:t>
            </w:r>
            <w:ins w:id="431" w:author="JS" w:date="2019-11-21T15:31:00Z">
              <w:r>
                <w:rPr>
                  <w:rFonts w:eastAsia="Times New Roman"/>
                  <w:color w:val="000000"/>
                </w:rPr>
                <w:t>If no configured, the guard bands are derived from RAN4 spec</w:t>
              </w:r>
            </w:ins>
          </w:p>
        </w:tc>
      </w:tr>
      <w:tr w:rsidR="00BA4D3A" w:rsidRPr="00822F8D" w14:paraId="42B1DCF5" w14:textId="77777777" w:rsidTr="00E90721">
        <w:trPr>
          <w:trHeight w:val="2295"/>
        </w:trPr>
        <w:tc>
          <w:tcPr>
            <w:tcW w:w="614" w:type="dxa"/>
            <w:tcBorders>
              <w:top w:val="nil"/>
              <w:left w:val="single" w:sz="4" w:space="0" w:color="auto"/>
              <w:bottom w:val="single" w:sz="4" w:space="0" w:color="auto"/>
              <w:right w:val="single" w:sz="4" w:space="0" w:color="auto"/>
            </w:tcBorders>
            <w:shd w:val="clear" w:color="auto" w:fill="auto"/>
            <w:vAlign w:val="center"/>
          </w:tcPr>
          <w:p w14:paraId="4C5BD7D4" w14:textId="148EB1D4" w:rsidR="00BA4D3A" w:rsidRPr="00822F8D" w:rsidRDefault="00BA4D3A" w:rsidP="00BA4D3A">
            <w:pPr>
              <w:spacing w:line="240" w:lineRule="auto"/>
              <w:rPr>
                <w:rFonts w:eastAsia="Times New Roman"/>
                <w:color w:val="000000"/>
              </w:rPr>
            </w:pPr>
            <w:proofErr w:type="spellStart"/>
            <w:ins w:id="432" w:author="JS" w:date="2019-11-21T15:29:00Z">
              <w:r w:rsidRPr="00822F8D">
                <w:rPr>
                  <w:rFonts w:eastAsia="Times New Roman"/>
                  <w:color w:val="000000"/>
                </w:rPr>
                <w:t>NR_unlic</w:t>
              </w:r>
              <w:proofErr w:type="spellEnd"/>
              <w:r w:rsidRPr="00822F8D">
                <w:rPr>
                  <w:rFonts w:eastAsia="Times New Roman"/>
                  <w:color w:val="000000"/>
                </w:rPr>
                <w:t>-Core</w:t>
              </w:r>
            </w:ins>
          </w:p>
        </w:tc>
        <w:tc>
          <w:tcPr>
            <w:tcW w:w="1014" w:type="dxa"/>
            <w:tcBorders>
              <w:top w:val="nil"/>
              <w:left w:val="nil"/>
              <w:bottom w:val="single" w:sz="4" w:space="0" w:color="auto"/>
              <w:right w:val="single" w:sz="4" w:space="0" w:color="auto"/>
            </w:tcBorders>
            <w:shd w:val="clear" w:color="auto" w:fill="auto"/>
            <w:vAlign w:val="center"/>
          </w:tcPr>
          <w:p w14:paraId="7A73CCF5" w14:textId="4148BB60" w:rsidR="00BA4D3A" w:rsidRPr="00822F8D" w:rsidRDefault="00BA4D3A" w:rsidP="00BA4D3A">
            <w:pPr>
              <w:spacing w:line="240" w:lineRule="auto"/>
              <w:rPr>
                <w:rFonts w:eastAsia="Times New Roman"/>
                <w:color w:val="000000"/>
              </w:rPr>
            </w:pPr>
            <w:ins w:id="433" w:author="JS" w:date="2019-11-21T15:29:00Z">
              <w:r w:rsidRPr="00822F8D">
                <w:rPr>
                  <w:rFonts w:eastAsia="Times New Roman"/>
                  <w:color w:val="000000"/>
                </w:rPr>
                <w:t>Wide-band operation</w:t>
              </w:r>
            </w:ins>
          </w:p>
        </w:tc>
        <w:tc>
          <w:tcPr>
            <w:tcW w:w="65" w:type="dxa"/>
            <w:tcBorders>
              <w:top w:val="nil"/>
              <w:left w:val="nil"/>
              <w:bottom w:val="single" w:sz="4" w:space="0" w:color="auto"/>
              <w:right w:val="single" w:sz="4" w:space="0" w:color="auto"/>
            </w:tcBorders>
            <w:shd w:val="clear" w:color="auto" w:fill="auto"/>
            <w:vAlign w:val="center"/>
          </w:tcPr>
          <w:p w14:paraId="478AD741" w14:textId="1E4935E8" w:rsidR="00BA4D3A" w:rsidRPr="00822F8D" w:rsidRDefault="00BA4D3A" w:rsidP="00BA4D3A">
            <w:pPr>
              <w:spacing w:line="240" w:lineRule="auto"/>
              <w:rPr>
                <w:rFonts w:eastAsia="Times New Roman"/>
                <w:color w:val="000000"/>
              </w:rPr>
            </w:pPr>
            <w:ins w:id="434" w:author="JS" w:date="2019-11-21T15:29: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3470A305" w14:textId="79A5CB90" w:rsidR="00BA4D3A" w:rsidRPr="00822F8D" w:rsidRDefault="00BA4D3A" w:rsidP="00BA4D3A">
            <w:pPr>
              <w:spacing w:line="240" w:lineRule="auto"/>
              <w:rPr>
                <w:rFonts w:eastAsia="Times New Roman"/>
                <w:color w:val="000000"/>
              </w:rPr>
            </w:pPr>
            <w:ins w:id="435" w:author="JS" w:date="2019-11-21T15:29:00Z">
              <w:r w:rsidRPr="00822F8D">
                <w:rPr>
                  <w:rFonts w:eastAsia="Times New Roman"/>
                  <w:color w:val="000000"/>
                </w:rPr>
                <w:t> </w:t>
              </w:r>
            </w:ins>
          </w:p>
        </w:tc>
        <w:tc>
          <w:tcPr>
            <w:tcW w:w="65" w:type="dxa"/>
            <w:tcBorders>
              <w:top w:val="nil"/>
              <w:left w:val="nil"/>
              <w:bottom w:val="single" w:sz="4" w:space="0" w:color="auto"/>
              <w:right w:val="single" w:sz="4" w:space="0" w:color="auto"/>
            </w:tcBorders>
            <w:shd w:val="clear" w:color="auto" w:fill="auto"/>
            <w:vAlign w:val="center"/>
          </w:tcPr>
          <w:p w14:paraId="602AB874" w14:textId="687F3BAF" w:rsidR="00BA4D3A" w:rsidRPr="00822F8D" w:rsidRDefault="00BA4D3A" w:rsidP="00BA4D3A">
            <w:pPr>
              <w:spacing w:line="240" w:lineRule="auto"/>
              <w:rPr>
                <w:rFonts w:eastAsia="Times New Roman"/>
                <w:color w:val="000000"/>
              </w:rPr>
            </w:pPr>
            <w:ins w:id="436" w:author="JS" w:date="2019-11-21T15:29:00Z">
              <w:r w:rsidRPr="00822F8D">
                <w:rPr>
                  <w:rFonts w:eastAsia="Times New Roman"/>
                  <w:color w:val="000000"/>
                </w:rPr>
                <w:t> </w:t>
              </w:r>
            </w:ins>
          </w:p>
        </w:tc>
        <w:tc>
          <w:tcPr>
            <w:tcW w:w="66" w:type="dxa"/>
            <w:tcBorders>
              <w:top w:val="nil"/>
              <w:left w:val="nil"/>
              <w:bottom w:val="single" w:sz="4" w:space="0" w:color="auto"/>
              <w:right w:val="single" w:sz="4" w:space="0" w:color="auto"/>
            </w:tcBorders>
            <w:shd w:val="clear" w:color="auto" w:fill="auto"/>
            <w:vAlign w:val="center"/>
          </w:tcPr>
          <w:p w14:paraId="61F31879" w14:textId="7421A9D3" w:rsidR="00BA4D3A" w:rsidRPr="00822F8D" w:rsidRDefault="00BA4D3A" w:rsidP="00BA4D3A">
            <w:pPr>
              <w:spacing w:line="240" w:lineRule="auto"/>
              <w:rPr>
                <w:rFonts w:eastAsia="Times New Roman"/>
                <w:color w:val="000000"/>
              </w:rPr>
            </w:pPr>
            <w:ins w:id="437" w:author="JS" w:date="2019-11-21T15:29:00Z">
              <w:r w:rsidRPr="00822F8D">
                <w:rPr>
                  <w:rFonts w:eastAsia="Times New Roman"/>
                  <w:color w:val="000000"/>
                </w:rPr>
                <w:t> </w:t>
              </w:r>
            </w:ins>
          </w:p>
        </w:tc>
        <w:tc>
          <w:tcPr>
            <w:tcW w:w="2181" w:type="dxa"/>
            <w:tcBorders>
              <w:top w:val="nil"/>
              <w:left w:val="nil"/>
              <w:bottom w:val="single" w:sz="4" w:space="0" w:color="auto"/>
              <w:right w:val="single" w:sz="4" w:space="0" w:color="auto"/>
            </w:tcBorders>
            <w:shd w:val="clear" w:color="auto" w:fill="auto"/>
            <w:vAlign w:val="center"/>
          </w:tcPr>
          <w:p w14:paraId="45FECE19" w14:textId="5AC3B5D7" w:rsidR="00BA4D3A" w:rsidRPr="00822F8D" w:rsidDel="00447024" w:rsidRDefault="00BA4D3A" w:rsidP="00BA4D3A">
            <w:pPr>
              <w:spacing w:line="240" w:lineRule="auto"/>
              <w:rPr>
                <w:rFonts w:eastAsia="Times New Roman"/>
                <w:color w:val="000000"/>
              </w:rPr>
            </w:pPr>
            <w:ins w:id="438" w:author="JS" w:date="2019-11-21T15:29:00Z">
              <w:r>
                <w:rPr>
                  <w:rFonts w:eastAsia="Times New Roman"/>
                  <w:color w:val="000000"/>
                </w:rPr>
                <w:t>intraCellGuardBand</w:t>
              </w:r>
            </w:ins>
            <w:ins w:id="439" w:author="JS" w:date="2019-11-21T15:30:00Z">
              <w:r>
                <w:rPr>
                  <w:rFonts w:eastAsia="Times New Roman"/>
                  <w:color w:val="000000"/>
                </w:rPr>
                <w:t>U</w:t>
              </w:r>
            </w:ins>
            <w:ins w:id="440" w:author="JS" w:date="2019-11-21T15:29:00Z">
              <w:r>
                <w:rPr>
                  <w:rFonts w:eastAsia="Times New Roman"/>
                  <w:color w:val="000000"/>
                </w:rPr>
                <w:t>L-r16</w:t>
              </w:r>
            </w:ins>
          </w:p>
        </w:tc>
        <w:tc>
          <w:tcPr>
            <w:tcW w:w="600" w:type="dxa"/>
            <w:tcBorders>
              <w:top w:val="nil"/>
              <w:left w:val="nil"/>
              <w:bottom w:val="single" w:sz="4" w:space="0" w:color="auto"/>
              <w:right w:val="single" w:sz="4" w:space="0" w:color="auto"/>
            </w:tcBorders>
            <w:shd w:val="clear" w:color="auto" w:fill="auto"/>
            <w:vAlign w:val="center"/>
          </w:tcPr>
          <w:p w14:paraId="5B355D63" w14:textId="072E0865" w:rsidR="00BA4D3A" w:rsidRPr="00822F8D" w:rsidRDefault="00BA4D3A" w:rsidP="00BA4D3A">
            <w:pPr>
              <w:spacing w:line="240" w:lineRule="auto"/>
              <w:rPr>
                <w:rFonts w:eastAsia="Times New Roman"/>
                <w:color w:val="000000"/>
              </w:rPr>
            </w:pPr>
            <w:ins w:id="441" w:author="JS" w:date="2019-11-21T15:55:00Z">
              <w:r>
                <w:rPr>
                  <w:rFonts w:eastAsia="Times New Roman"/>
                  <w:color w:val="000000"/>
                </w:rPr>
                <w:t>new</w:t>
              </w:r>
            </w:ins>
          </w:p>
        </w:tc>
        <w:tc>
          <w:tcPr>
            <w:tcW w:w="66" w:type="dxa"/>
            <w:tcBorders>
              <w:top w:val="nil"/>
              <w:left w:val="nil"/>
              <w:bottom w:val="single" w:sz="4" w:space="0" w:color="auto"/>
              <w:right w:val="single" w:sz="4" w:space="0" w:color="auto"/>
            </w:tcBorders>
            <w:shd w:val="clear" w:color="auto" w:fill="auto"/>
            <w:vAlign w:val="center"/>
          </w:tcPr>
          <w:p w14:paraId="294C83AC" w14:textId="77777777" w:rsidR="00BA4D3A" w:rsidRPr="00822F8D" w:rsidRDefault="00BA4D3A" w:rsidP="00BA4D3A">
            <w:pPr>
              <w:spacing w:line="240" w:lineRule="auto"/>
              <w:rPr>
                <w:rFonts w:eastAsia="Times New Roman"/>
                <w:color w:val="000000"/>
              </w:rPr>
            </w:pPr>
          </w:p>
        </w:tc>
        <w:tc>
          <w:tcPr>
            <w:tcW w:w="2181" w:type="dxa"/>
            <w:tcBorders>
              <w:top w:val="nil"/>
              <w:left w:val="nil"/>
              <w:bottom w:val="single" w:sz="4" w:space="0" w:color="auto"/>
              <w:right w:val="single" w:sz="4" w:space="0" w:color="auto"/>
            </w:tcBorders>
            <w:shd w:val="clear" w:color="auto" w:fill="auto"/>
            <w:vAlign w:val="center"/>
          </w:tcPr>
          <w:p w14:paraId="776415C1" w14:textId="4C3C949C" w:rsidR="00BA4D3A" w:rsidRPr="00822F8D" w:rsidRDefault="00BA4D3A" w:rsidP="00BA4D3A">
            <w:pPr>
              <w:spacing w:line="240" w:lineRule="auto"/>
              <w:rPr>
                <w:rFonts w:eastAsia="Times New Roman"/>
                <w:color w:val="000000"/>
              </w:rPr>
            </w:pPr>
            <w:ins w:id="442" w:author="JS" w:date="2019-11-21T15:55:00Z">
              <w:r>
                <w:rPr>
                  <w:rFonts w:eastAsia="Times New Roman"/>
                  <w:color w:val="000000"/>
                </w:rPr>
                <w:t>Each value is a CRB index. For every two values, the first/second is the lowest/highest CRB of a guard band between two RB sets</w:t>
              </w:r>
            </w:ins>
          </w:p>
        </w:tc>
        <w:tc>
          <w:tcPr>
            <w:tcW w:w="2225" w:type="dxa"/>
            <w:tcBorders>
              <w:top w:val="nil"/>
              <w:left w:val="nil"/>
              <w:bottom w:val="single" w:sz="4" w:space="0" w:color="auto"/>
              <w:right w:val="single" w:sz="4" w:space="0" w:color="auto"/>
            </w:tcBorders>
            <w:shd w:val="clear" w:color="auto" w:fill="auto"/>
            <w:vAlign w:val="center"/>
          </w:tcPr>
          <w:p w14:paraId="55A376C3" w14:textId="33F6096A" w:rsidR="00BA4D3A" w:rsidRPr="00822F8D" w:rsidRDefault="00BA4D3A" w:rsidP="00BA4D3A">
            <w:pPr>
              <w:spacing w:line="240" w:lineRule="auto"/>
              <w:rPr>
                <w:rFonts w:eastAsia="Times New Roman"/>
                <w:color w:val="000000"/>
              </w:rPr>
            </w:pPr>
            <w:ins w:id="443" w:author="JS" w:date="2019-11-21T15:55:00Z">
              <w:r w:rsidRPr="0096519C">
                <w:rPr>
                  <w:color w:val="993366"/>
                </w:rPr>
                <w:t>SEQUENCE</w:t>
              </w:r>
              <w:r w:rsidRPr="0096519C">
                <w:t xml:space="preserve"> (</w:t>
              </w:r>
              <w:r w:rsidRPr="0096519C">
                <w:rPr>
                  <w:color w:val="993366"/>
                </w:rPr>
                <w:t>SIZE</w:t>
              </w:r>
              <w:r w:rsidRPr="0096519C">
                <w:t xml:space="preserve"> (</w:t>
              </w:r>
              <w:proofErr w:type="gramStart"/>
              <w:r w:rsidRPr="0096519C">
                <w:t>1..</w:t>
              </w:r>
              <w:proofErr w:type="gramEnd"/>
              <w:r>
                <w:t>[8]</w:t>
              </w:r>
              <w:r w:rsidRPr="0096519C">
                <w:t>))</w:t>
              </w:r>
              <w:r w:rsidRPr="0096519C">
                <w:rPr>
                  <w:color w:val="993366"/>
                </w:rPr>
                <w:t xml:space="preserve"> OF</w:t>
              </w:r>
              <w:r w:rsidRPr="0096519C">
                <w:t xml:space="preserve"> </w:t>
              </w:r>
              <w:r w:rsidRPr="0096519C">
                <w:rPr>
                  <w:color w:val="993366"/>
                </w:rPr>
                <w:t>INTEGER</w:t>
              </w:r>
              <w:r w:rsidRPr="0096519C">
                <w:t xml:space="preserve"> (</w:t>
              </w:r>
              <w:r>
                <w:t>0</w:t>
              </w:r>
              <w:r w:rsidRPr="0096519C">
                <w:t>..</w:t>
              </w:r>
              <w:r>
                <w:t>[275]</w:t>
              </w:r>
              <w:r w:rsidRPr="0096519C">
                <w:t>)</w:t>
              </w:r>
            </w:ins>
          </w:p>
        </w:tc>
        <w:tc>
          <w:tcPr>
            <w:tcW w:w="451" w:type="dxa"/>
            <w:tcBorders>
              <w:top w:val="nil"/>
              <w:left w:val="nil"/>
              <w:bottom w:val="single" w:sz="4" w:space="0" w:color="auto"/>
              <w:right w:val="single" w:sz="4" w:space="0" w:color="auto"/>
            </w:tcBorders>
            <w:shd w:val="clear" w:color="auto" w:fill="auto"/>
            <w:vAlign w:val="center"/>
          </w:tcPr>
          <w:p w14:paraId="7B0FF52C" w14:textId="77777777" w:rsidR="00BA4D3A" w:rsidRPr="00822F8D" w:rsidRDefault="00BA4D3A" w:rsidP="00BA4D3A">
            <w:pPr>
              <w:spacing w:line="240" w:lineRule="auto"/>
              <w:rPr>
                <w:rFonts w:eastAsia="Times New Roman"/>
                <w:color w:val="000000"/>
              </w:rPr>
            </w:pPr>
          </w:p>
        </w:tc>
        <w:tc>
          <w:tcPr>
            <w:tcW w:w="548" w:type="dxa"/>
            <w:tcBorders>
              <w:top w:val="nil"/>
              <w:left w:val="nil"/>
              <w:bottom w:val="single" w:sz="4" w:space="0" w:color="auto"/>
              <w:right w:val="single" w:sz="4" w:space="0" w:color="auto"/>
            </w:tcBorders>
            <w:shd w:val="clear" w:color="auto" w:fill="auto"/>
            <w:vAlign w:val="center"/>
          </w:tcPr>
          <w:p w14:paraId="2E3D8D20" w14:textId="20900A9E" w:rsidR="00BA4D3A" w:rsidRPr="00822F8D" w:rsidRDefault="00BA4D3A" w:rsidP="00BA4D3A">
            <w:pPr>
              <w:spacing w:line="240" w:lineRule="auto"/>
              <w:rPr>
                <w:rFonts w:eastAsia="Times New Roman"/>
                <w:color w:val="000000"/>
              </w:rPr>
            </w:pPr>
            <w:ins w:id="444" w:author="JS" w:date="2019-11-21T15:30:00Z">
              <w:r>
                <w:rPr>
                  <w:rFonts w:eastAsia="Times New Roman"/>
                  <w:color w:val="000000"/>
                </w:rPr>
                <w:t>Per cell</w:t>
              </w:r>
            </w:ins>
          </w:p>
        </w:tc>
        <w:tc>
          <w:tcPr>
            <w:tcW w:w="741" w:type="dxa"/>
            <w:tcBorders>
              <w:top w:val="nil"/>
              <w:left w:val="nil"/>
              <w:bottom w:val="single" w:sz="4" w:space="0" w:color="auto"/>
              <w:right w:val="single" w:sz="4" w:space="0" w:color="auto"/>
            </w:tcBorders>
            <w:shd w:val="clear" w:color="auto" w:fill="auto"/>
            <w:vAlign w:val="center"/>
          </w:tcPr>
          <w:p w14:paraId="0A5BCD16" w14:textId="3C913B20" w:rsidR="00BA4D3A" w:rsidRPr="00822F8D" w:rsidRDefault="00BA4D3A" w:rsidP="00BA4D3A">
            <w:pPr>
              <w:spacing w:line="240" w:lineRule="auto"/>
              <w:rPr>
                <w:rFonts w:eastAsia="Times New Roman"/>
                <w:color w:val="000000"/>
              </w:rPr>
            </w:pPr>
            <w:ins w:id="445" w:author="JS" w:date="2019-11-21T15:30:00Z">
              <w:r>
                <w:rPr>
                  <w:rFonts w:eastAsia="Times New Roman"/>
                  <w:color w:val="000000"/>
                </w:rPr>
                <w:t>UE-specific</w:t>
              </w:r>
            </w:ins>
          </w:p>
        </w:tc>
        <w:tc>
          <w:tcPr>
            <w:tcW w:w="66" w:type="dxa"/>
            <w:tcBorders>
              <w:top w:val="nil"/>
              <w:left w:val="nil"/>
              <w:bottom w:val="single" w:sz="4" w:space="0" w:color="auto"/>
              <w:right w:val="single" w:sz="4" w:space="0" w:color="auto"/>
            </w:tcBorders>
            <w:shd w:val="clear" w:color="auto" w:fill="auto"/>
            <w:vAlign w:val="center"/>
          </w:tcPr>
          <w:p w14:paraId="7ED76AE7" w14:textId="77777777" w:rsidR="00BA4D3A" w:rsidRPr="00822F8D" w:rsidRDefault="00BA4D3A" w:rsidP="00BA4D3A">
            <w:pPr>
              <w:spacing w:line="240" w:lineRule="auto"/>
              <w:rPr>
                <w:rFonts w:eastAsia="Times New Roman"/>
                <w:color w:val="000000"/>
              </w:rPr>
            </w:pPr>
          </w:p>
        </w:tc>
        <w:tc>
          <w:tcPr>
            <w:tcW w:w="2002" w:type="dxa"/>
            <w:tcBorders>
              <w:top w:val="nil"/>
              <w:left w:val="nil"/>
              <w:bottom w:val="single" w:sz="4" w:space="0" w:color="auto"/>
              <w:right w:val="single" w:sz="4" w:space="0" w:color="auto"/>
            </w:tcBorders>
            <w:shd w:val="clear" w:color="auto" w:fill="auto"/>
            <w:vAlign w:val="center"/>
          </w:tcPr>
          <w:p w14:paraId="292D1CAD" w14:textId="53809B2D" w:rsidR="00BA4D3A" w:rsidRPr="00822F8D" w:rsidRDefault="00BA4D3A" w:rsidP="00BA4D3A">
            <w:pPr>
              <w:spacing w:line="240" w:lineRule="auto"/>
              <w:rPr>
                <w:rFonts w:eastAsia="Times New Roman"/>
                <w:color w:val="000000"/>
              </w:rPr>
            </w:pPr>
            <w:ins w:id="446" w:author="JS" w:date="2019-11-21T15:31:00Z">
              <w:r>
                <w:rPr>
                  <w:rFonts w:eastAsia="Times New Roman"/>
                  <w:color w:val="000000"/>
                </w:rPr>
                <w:t>If no configured, the guard bands are derived from RAN4 spec</w:t>
              </w:r>
            </w:ins>
          </w:p>
        </w:tc>
      </w:tr>
      <w:tr w:rsidR="00BA4D3A" w:rsidRPr="00822F8D" w14:paraId="61F5A039" w14:textId="77777777" w:rsidTr="00E90721">
        <w:trPr>
          <w:trHeight w:val="7590"/>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6C04C3B8" w14:textId="77777777" w:rsidR="00BA4D3A" w:rsidRPr="00822F8D" w:rsidRDefault="00BA4D3A" w:rsidP="00BA4D3A">
            <w:pPr>
              <w:spacing w:line="240" w:lineRule="auto"/>
              <w:rPr>
                <w:rFonts w:eastAsia="Times New Roman"/>
                <w:color w:val="000000"/>
              </w:rPr>
            </w:pPr>
            <w:proofErr w:type="spellStart"/>
            <w:r w:rsidRPr="00822F8D">
              <w:rPr>
                <w:rFonts w:eastAsia="Times New Roman"/>
                <w:color w:val="000000"/>
              </w:rPr>
              <w:lastRenderedPageBreak/>
              <w:t>NR_unlic</w:t>
            </w:r>
            <w:proofErr w:type="spellEnd"/>
            <w:r w:rsidRPr="00822F8D">
              <w:rPr>
                <w:rFonts w:eastAsia="Times New Roman"/>
                <w:color w:val="000000"/>
              </w:rPr>
              <w:t>-Core</w:t>
            </w:r>
          </w:p>
        </w:tc>
        <w:tc>
          <w:tcPr>
            <w:tcW w:w="1014" w:type="dxa"/>
            <w:tcBorders>
              <w:top w:val="nil"/>
              <w:left w:val="nil"/>
              <w:bottom w:val="single" w:sz="4" w:space="0" w:color="auto"/>
              <w:right w:val="single" w:sz="4" w:space="0" w:color="auto"/>
            </w:tcBorders>
            <w:shd w:val="clear" w:color="auto" w:fill="auto"/>
            <w:vAlign w:val="center"/>
            <w:hideMark/>
          </w:tcPr>
          <w:p w14:paraId="0DD55AEA" w14:textId="77777777" w:rsidR="00BA4D3A" w:rsidRPr="00822F8D" w:rsidRDefault="00BA4D3A" w:rsidP="00BA4D3A">
            <w:pPr>
              <w:spacing w:line="240" w:lineRule="auto"/>
              <w:rPr>
                <w:rFonts w:eastAsia="Times New Roman"/>
                <w:color w:val="000000"/>
              </w:rPr>
            </w:pPr>
            <w:r w:rsidRPr="00822F8D">
              <w:rPr>
                <w:rFonts w:eastAsia="Times New Roman"/>
                <w:color w:val="000000"/>
              </w:rPr>
              <w:t>Wide-band operation</w:t>
            </w:r>
          </w:p>
        </w:tc>
        <w:tc>
          <w:tcPr>
            <w:tcW w:w="65" w:type="dxa"/>
            <w:tcBorders>
              <w:top w:val="nil"/>
              <w:left w:val="nil"/>
              <w:bottom w:val="single" w:sz="4" w:space="0" w:color="auto"/>
              <w:right w:val="single" w:sz="4" w:space="0" w:color="auto"/>
            </w:tcBorders>
            <w:shd w:val="clear" w:color="auto" w:fill="auto"/>
            <w:vAlign w:val="center"/>
            <w:hideMark/>
          </w:tcPr>
          <w:p w14:paraId="4D0D7A3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1916FE41"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5" w:type="dxa"/>
            <w:tcBorders>
              <w:top w:val="nil"/>
              <w:left w:val="nil"/>
              <w:bottom w:val="single" w:sz="4" w:space="0" w:color="auto"/>
              <w:right w:val="single" w:sz="4" w:space="0" w:color="auto"/>
            </w:tcBorders>
            <w:shd w:val="clear" w:color="auto" w:fill="auto"/>
            <w:vAlign w:val="center"/>
            <w:hideMark/>
          </w:tcPr>
          <w:p w14:paraId="2224CEC5"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66" w:type="dxa"/>
            <w:tcBorders>
              <w:top w:val="nil"/>
              <w:left w:val="nil"/>
              <w:bottom w:val="single" w:sz="4" w:space="0" w:color="auto"/>
              <w:right w:val="single" w:sz="4" w:space="0" w:color="auto"/>
            </w:tcBorders>
            <w:shd w:val="clear" w:color="auto" w:fill="auto"/>
            <w:vAlign w:val="center"/>
            <w:hideMark/>
          </w:tcPr>
          <w:p w14:paraId="791D1628"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6BE7FE61" w14:textId="77777777" w:rsidR="00BA4D3A" w:rsidRPr="00822F8D" w:rsidRDefault="00BA4D3A" w:rsidP="00BA4D3A">
            <w:pPr>
              <w:spacing w:line="240" w:lineRule="auto"/>
              <w:rPr>
                <w:rFonts w:eastAsia="Times New Roman"/>
                <w:color w:val="000000"/>
              </w:rPr>
            </w:pPr>
            <w:r w:rsidRPr="00822F8D">
              <w:rPr>
                <w:rFonts w:eastAsia="Times New Roman"/>
                <w:color w:val="000000"/>
              </w:rPr>
              <w:t>freqMonitorLocations-r16</w:t>
            </w:r>
          </w:p>
        </w:tc>
        <w:tc>
          <w:tcPr>
            <w:tcW w:w="600" w:type="dxa"/>
            <w:tcBorders>
              <w:top w:val="nil"/>
              <w:left w:val="nil"/>
              <w:bottom w:val="single" w:sz="4" w:space="0" w:color="auto"/>
              <w:right w:val="single" w:sz="4" w:space="0" w:color="auto"/>
            </w:tcBorders>
            <w:shd w:val="clear" w:color="auto" w:fill="auto"/>
            <w:vAlign w:val="center"/>
            <w:hideMark/>
          </w:tcPr>
          <w:p w14:paraId="3E16C733" w14:textId="77777777" w:rsidR="00BA4D3A" w:rsidRPr="00822F8D" w:rsidRDefault="00BA4D3A" w:rsidP="00BA4D3A">
            <w:pPr>
              <w:spacing w:line="240" w:lineRule="auto"/>
              <w:rPr>
                <w:rFonts w:eastAsia="Times New Roman"/>
                <w:color w:val="000000"/>
              </w:rPr>
            </w:pPr>
            <w:r w:rsidRPr="00822F8D">
              <w:rPr>
                <w:rFonts w:eastAsia="Times New Roman"/>
                <w:color w:val="000000"/>
              </w:rPr>
              <w:t>new</w:t>
            </w:r>
          </w:p>
        </w:tc>
        <w:tc>
          <w:tcPr>
            <w:tcW w:w="66" w:type="dxa"/>
            <w:tcBorders>
              <w:top w:val="nil"/>
              <w:left w:val="nil"/>
              <w:bottom w:val="single" w:sz="4" w:space="0" w:color="auto"/>
              <w:right w:val="single" w:sz="4" w:space="0" w:color="auto"/>
            </w:tcBorders>
            <w:shd w:val="clear" w:color="auto" w:fill="auto"/>
            <w:vAlign w:val="center"/>
            <w:hideMark/>
          </w:tcPr>
          <w:p w14:paraId="0AE4C207"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181" w:type="dxa"/>
            <w:tcBorders>
              <w:top w:val="nil"/>
              <w:left w:val="nil"/>
              <w:bottom w:val="single" w:sz="4" w:space="0" w:color="auto"/>
              <w:right w:val="single" w:sz="4" w:space="0" w:color="auto"/>
            </w:tcBorders>
            <w:shd w:val="clear" w:color="auto" w:fill="auto"/>
            <w:vAlign w:val="center"/>
            <w:hideMark/>
          </w:tcPr>
          <w:p w14:paraId="04F43980" w14:textId="77777777" w:rsidR="00BA4D3A" w:rsidRPr="00822F8D" w:rsidRDefault="00BA4D3A" w:rsidP="00BA4D3A">
            <w:pPr>
              <w:spacing w:line="240" w:lineRule="auto"/>
              <w:rPr>
                <w:rFonts w:eastAsia="Times New Roman"/>
                <w:color w:val="000000"/>
              </w:rPr>
            </w:pPr>
            <w:r w:rsidRPr="00822F8D">
              <w:rPr>
                <w:rFonts w:eastAsia="Times New Roman"/>
                <w:color w:val="000000"/>
              </w:rPr>
              <w:t xml:space="preserve">Add in </w:t>
            </w:r>
            <w:proofErr w:type="spellStart"/>
            <w:r w:rsidRPr="00822F8D">
              <w:rPr>
                <w:rFonts w:eastAsia="Times New Roman"/>
                <w:color w:val="000000"/>
              </w:rPr>
              <w:t>SearchSpace</w:t>
            </w:r>
            <w:proofErr w:type="spellEnd"/>
            <w:r w:rsidRPr="00822F8D">
              <w:rPr>
                <w:rFonts w:eastAsia="Times New Roman"/>
                <w:color w:val="000000"/>
              </w:rPr>
              <w:t>. When configured, this indicates an association of the search space to multiple monitoring locations in the frequency domain. Each monitoring location is confined within an LBT bandwidth.</w:t>
            </w:r>
            <w:r w:rsidRPr="00822F8D">
              <w:rPr>
                <w:rFonts w:eastAsia="Times New Roman"/>
                <w:color w:val="000000"/>
              </w:rPr>
              <w:br/>
              <w:t>To capture agreements:</w:t>
            </w:r>
            <w:r w:rsidRPr="00822F8D">
              <w:rPr>
                <w:rFonts w:eastAsia="Times New Roman"/>
                <w:color w:val="000000"/>
              </w:rPr>
              <w:br/>
            </w:r>
            <w:r w:rsidRPr="00822F8D">
              <w:rPr>
                <w:rFonts w:eastAsia="Times New Roman"/>
                <w:color w:val="000000"/>
                <w:u w:val="single"/>
              </w:rPr>
              <w:t>Agreement</w:t>
            </w:r>
            <w:r w:rsidRPr="00822F8D">
              <w:rPr>
                <w:rFonts w:eastAsia="Times New Roman"/>
                <w:color w:val="000000"/>
              </w:rPr>
              <w:t>:</w:t>
            </w:r>
            <w:r w:rsidRPr="00822F8D">
              <w:rPr>
                <w:rFonts w:eastAsia="Times New Roman"/>
                <w:color w:val="000000"/>
              </w:rPr>
              <w:br/>
              <w:t xml:space="preserve">For CORESET configuration in a serving cell with carrier bandwidth greater than LBT bandwidth, </w:t>
            </w:r>
            <w:r w:rsidRPr="00822F8D">
              <w:rPr>
                <w:rFonts w:eastAsia="Times New Roman"/>
                <w:color w:val="000000"/>
              </w:rPr>
              <w:br/>
              <w:t>• For the case where a CORESET is confined within a LBT bandwidth, the search space set configuration associated with the CORESET can have multiple monitoring locations in the frequency domain (per LBT bandwidth)</w:t>
            </w:r>
            <w:r w:rsidRPr="00822F8D">
              <w:rPr>
                <w:rFonts w:eastAsia="Times New Roman"/>
                <w:color w:val="000000"/>
              </w:rPr>
              <w:br/>
              <w:t>o Send an LS to RAN2 informing them of this agreement and providing clarifications on the above if necessary</w:t>
            </w:r>
            <w:r w:rsidRPr="00822F8D">
              <w:rPr>
                <w:rFonts w:eastAsia="Times New Roman"/>
                <w:color w:val="000000"/>
              </w:rPr>
              <w:br/>
              <w:t>Note: For scenarios in which gNB transmits PDCCH/PDSCH on a single BWP if CCA is successful at gNB for the whole BWP, CORESET(s) need not all be confined within an LBT bandwidth, and no specification impact is foreseen</w:t>
            </w:r>
            <w:r w:rsidRPr="00822F8D">
              <w:rPr>
                <w:rFonts w:eastAsia="Times New Roman"/>
                <w:color w:val="000000"/>
              </w:rPr>
              <w:br/>
            </w:r>
            <w:r w:rsidRPr="00822F8D">
              <w:rPr>
                <w:rFonts w:eastAsia="Times New Roman"/>
                <w:color w:val="000000"/>
                <w:u w:val="single"/>
              </w:rPr>
              <w:t>Agreement</w:t>
            </w:r>
            <w:r w:rsidRPr="00822F8D">
              <w:rPr>
                <w:rFonts w:eastAsia="Times New Roman"/>
                <w:color w:val="000000"/>
              </w:rPr>
              <w:br/>
              <w:t>For a search space set configuration associated with multiple monitoring locations in the frequency domain (as per the previous agreement defining such a search space set associated with a CORESET confined within an LBT bandwidth):</w:t>
            </w:r>
            <w:r w:rsidRPr="00822F8D">
              <w:rPr>
                <w:rFonts w:eastAsia="Times New Roman"/>
                <w:color w:val="000000"/>
              </w:rPr>
              <w:br/>
              <w:t xml:space="preserve">• PRBs allocated by </w:t>
            </w:r>
            <w:proofErr w:type="spellStart"/>
            <w:r w:rsidRPr="00822F8D">
              <w:rPr>
                <w:rFonts w:eastAsia="Times New Roman"/>
                <w:color w:val="000000"/>
              </w:rPr>
              <w:t>frequencyDomainResources</w:t>
            </w:r>
            <w:proofErr w:type="spellEnd"/>
            <w:r w:rsidRPr="00822F8D">
              <w:rPr>
                <w:rFonts w:eastAsia="Times New Roman"/>
                <w:color w:val="000000"/>
              </w:rPr>
              <w:t xml:space="preserve"> in the CORESET configuration are confined within one of LBT bandwidths within the BWP corresponding </w:t>
            </w:r>
            <w:r w:rsidRPr="00822F8D">
              <w:rPr>
                <w:rFonts w:eastAsia="Times New Roman"/>
                <w:color w:val="000000"/>
              </w:rPr>
              <w:lastRenderedPageBreak/>
              <w:t>to the CORESET.</w:t>
            </w:r>
            <w:r w:rsidRPr="00822F8D">
              <w:rPr>
                <w:rFonts w:eastAsia="Times New Roman"/>
                <w:color w:val="000000"/>
              </w:rPr>
              <w:br/>
              <w:t>• 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r w:rsidRPr="00822F8D">
              <w:rPr>
                <w:rFonts w:eastAsia="Times New Roman"/>
                <w:color w:val="000000"/>
              </w:rPr>
              <w:br/>
              <w:t>• CORESET parameters other than frequency domain resource allocation pattern are identical for each of the one or more monitoring locations in the frequency domain.</w:t>
            </w:r>
          </w:p>
        </w:tc>
        <w:tc>
          <w:tcPr>
            <w:tcW w:w="2225" w:type="dxa"/>
            <w:tcBorders>
              <w:top w:val="nil"/>
              <w:left w:val="nil"/>
              <w:bottom w:val="single" w:sz="4" w:space="0" w:color="auto"/>
              <w:right w:val="single" w:sz="4" w:space="0" w:color="auto"/>
            </w:tcBorders>
            <w:shd w:val="clear" w:color="auto" w:fill="auto"/>
            <w:vAlign w:val="center"/>
            <w:hideMark/>
          </w:tcPr>
          <w:p w14:paraId="284E8465" w14:textId="77777777" w:rsidR="00BA4D3A" w:rsidRPr="00822F8D" w:rsidRDefault="00BA4D3A" w:rsidP="00BA4D3A">
            <w:pPr>
              <w:spacing w:line="240" w:lineRule="auto"/>
              <w:rPr>
                <w:rFonts w:eastAsia="Times New Roman"/>
                <w:color w:val="000000"/>
              </w:rPr>
            </w:pPr>
            <w:r w:rsidRPr="00822F8D">
              <w:rPr>
                <w:rFonts w:eastAsia="Times New Roman"/>
                <w:color w:val="000000"/>
              </w:rPr>
              <w:lastRenderedPageBreak/>
              <w:t>FFS values. RAN2 can make decision</w:t>
            </w:r>
          </w:p>
        </w:tc>
        <w:tc>
          <w:tcPr>
            <w:tcW w:w="451" w:type="dxa"/>
            <w:tcBorders>
              <w:top w:val="nil"/>
              <w:left w:val="nil"/>
              <w:bottom w:val="single" w:sz="4" w:space="0" w:color="auto"/>
              <w:right w:val="single" w:sz="4" w:space="0" w:color="auto"/>
            </w:tcBorders>
            <w:shd w:val="clear" w:color="auto" w:fill="auto"/>
            <w:vAlign w:val="center"/>
            <w:hideMark/>
          </w:tcPr>
          <w:p w14:paraId="6739E690"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548" w:type="dxa"/>
            <w:tcBorders>
              <w:top w:val="nil"/>
              <w:left w:val="nil"/>
              <w:bottom w:val="single" w:sz="4" w:space="0" w:color="auto"/>
              <w:right w:val="single" w:sz="4" w:space="0" w:color="auto"/>
            </w:tcBorders>
            <w:shd w:val="clear" w:color="auto" w:fill="auto"/>
            <w:vAlign w:val="center"/>
            <w:hideMark/>
          </w:tcPr>
          <w:p w14:paraId="334F1448" w14:textId="77777777" w:rsidR="00BA4D3A" w:rsidRPr="00822F8D" w:rsidRDefault="00BA4D3A" w:rsidP="00BA4D3A">
            <w:pPr>
              <w:spacing w:line="240" w:lineRule="auto"/>
              <w:rPr>
                <w:rFonts w:eastAsia="Times New Roman"/>
                <w:color w:val="000000"/>
              </w:rPr>
            </w:pPr>
            <w:r w:rsidRPr="00822F8D">
              <w:rPr>
                <w:rFonts w:eastAsia="Times New Roman"/>
                <w:color w:val="000000"/>
              </w:rPr>
              <w:t>Per BWP</w:t>
            </w:r>
          </w:p>
        </w:tc>
        <w:tc>
          <w:tcPr>
            <w:tcW w:w="741" w:type="dxa"/>
            <w:tcBorders>
              <w:top w:val="nil"/>
              <w:left w:val="nil"/>
              <w:bottom w:val="single" w:sz="4" w:space="0" w:color="auto"/>
              <w:right w:val="single" w:sz="4" w:space="0" w:color="auto"/>
            </w:tcBorders>
            <w:shd w:val="clear" w:color="auto" w:fill="auto"/>
            <w:vAlign w:val="center"/>
            <w:hideMark/>
          </w:tcPr>
          <w:p w14:paraId="7BC9CC32" w14:textId="77777777" w:rsidR="00BA4D3A" w:rsidRPr="00822F8D" w:rsidRDefault="00BA4D3A" w:rsidP="00BA4D3A">
            <w:pPr>
              <w:spacing w:line="240" w:lineRule="auto"/>
              <w:rPr>
                <w:rFonts w:eastAsia="Times New Roman"/>
                <w:color w:val="000000"/>
              </w:rPr>
            </w:pPr>
            <w:r w:rsidRPr="00822F8D">
              <w:rPr>
                <w:rFonts w:eastAsia="Times New Roman"/>
                <w:color w:val="000000"/>
              </w:rPr>
              <w:t>UE-specific</w:t>
            </w:r>
          </w:p>
        </w:tc>
        <w:tc>
          <w:tcPr>
            <w:tcW w:w="66" w:type="dxa"/>
            <w:tcBorders>
              <w:top w:val="nil"/>
              <w:left w:val="nil"/>
              <w:bottom w:val="single" w:sz="4" w:space="0" w:color="auto"/>
              <w:right w:val="single" w:sz="4" w:space="0" w:color="auto"/>
            </w:tcBorders>
            <w:shd w:val="clear" w:color="auto" w:fill="auto"/>
            <w:vAlign w:val="center"/>
            <w:hideMark/>
          </w:tcPr>
          <w:p w14:paraId="07AB834B"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c>
          <w:tcPr>
            <w:tcW w:w="2002" w:type="dxa"/>
            <w:tcBorders>
              <w:top w:val="nil"/>
              <w:left w:val="nil"/>
              <w:bottom w:val="single" w:sz="4" w:space="0" w:color="auto"/>
              <w:right w:val="single" w:sz="4" w:space="0" w:color="auto"/>
            </w:tcBorders>
            <w:shd w:val="clear" w:color="auto" w:fill="auto"/>
            <w:vAlign w:val="center"/>
            <w:hideMark/>
          </w:tcPr>
          <w:p w14:paraId="59D881BA" w14:textId="77777777" w:rsidR="00BA4D3A" w:rsidRPr="00822F8D" w:rsidRDefault="00BA4D3A" w:rsidP="00BA4D3A">
            <w:pPr>
              <w:spacing w:line="240" w:lineRule="auto"/>
              <w:rPr>
                <w:rFonts w:eastAsia="Times New Roman"/>
                <w:color w:val="000000"/>
              </w:rPr>
            </w:pPr>
            <w:r w:rsidRPr="00822F8D">
              <w:rPr>
                <w:rFonts w:eastAsia="Times New Roman"/>
                <w:color w:val="000000"/>
              </w:rPr>
              <w:t> </w:t>
            </w:r>
          </w:p>
        </w:tc>
      </w:tr>
    </w:tbl>
    <w:p w14:paraId="7D07EA5C" w14:textId="77777777" w:rsidR="00D25181" w:rsidRPr="005E1224" w:rsidRDefault="00D25181" w:rsidP="00D25181"/>
    <w:p w14:paraId="1AEC37BB" w14:textId="58C39656" w:rsidR="00D25181" w:rsidRDefault="00D25181" w:rsidP="005E1224"/>
    <w:p w14:paraId="626B4951" w14:textId="77777777" w:rsidR="00101813" w:rsidRPr="005E1224" w:rsidRDefault="00101813" w:rsidP="005E1224"/>
    <w:sectPr w:rsidR="00101813" w:rsidRPr="005E1224" w:rsidSect="00822F8D">
      <w:pgSz w:w="15840" w:h="12240"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899E4" w14:textId="77777777" w:rsidR="001F6C61" w:rsidRDefault="001F6C61" w:rsidP="00892CA2">
      <w:pPr>
        <w:spacing w:line="240" w:lineRule="auto"/>
      </w:pPr>
      <w:r>
        <w:separator/>
      </w:r>
    </w:p>
  </w:endnote>
  <w:endnote w:type="continuationSeparator" w:id="0">
    <w:p w14:paraId="2571A110" w14:textId="77777777" w:rsidR="001F6C61" w:rsidRDefault="001F6C61" w:rsidP="00892CA2">
      <w:pPr>
        <w:spacing w:line="240" w:lineRule="auto"/>
      </w:pPr>
      <w:r>
        <w:continuationSeparator/>
      </w:r>
    </w:p>
  </w:endnote>
  <w:endnote w:type="continuationNotice" w:id="1">
    <w:p w14:paraId="1BF02669" w14:textId="77777777" w:rsidR="001F6C61" w:rsidRDefault="001F6C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1103" w14:textId="77777777" w:rsidR="001F6C61" w:rsidRDefault="001F6C61" w:rsidP="00892CA2">
      <w:pPr>
        <w:spacing w:line="240" w:lineRule="auto"/>
      </w:pPr>
      <w:r>
        <w:separator/>
      </w:r>
    </w:p>
  </w:footnote>
  <w:footnote w:type="continuationSeparator" w:id="0">
    <w:p w14:paraId="66AD6FFC" w14:textId="77777777" w:rsidR="001F6C61" w:rsidRDefault="001F6C61" w:rsidP="00892CA2">
      <w:pPr>
        <w:spacing w:line="240" w:lineRule="auto"/>
      </w:pPr>
      <w:r>
        <w:continuationSeparator/>
      </w:r>
    </w:p>
  </w:footnote>
  <w:footnote w:type="continuationNotice" w:id="1">
    <w:p w14:paraId="7B0B4AB3" w14:textId="77777777" w:rsidR="001F6C61" w:rsidRDefault="001F6C6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B02DA8"/>
    <w:multiLevelType w:val="hybridMultilevel"/>
    <w:tmpl w:val="6F7C60C6"/>
    <w:lvl w:ilvl="0" w:tplc="FAD09732">
      <w:start w:val="1"/>
      <w:numFmt w:val="bullet"/>
      <w:lvlText w:val=""/>
      <w:lvlJc w:val="left"/>
      <w:pPr>
        <w:tabs>
          <w:tab w:val="num" w:pos="720"/>
        </w:tabs>
        <w:ind w:left="720" w:hanging="360"/>
      </w:pPr>
      <w:rPr>
        <w:rFonts w:ascii="Symbol" w:hAnsi="Symbol" w:hint="default"/>
      </w:rPr>
    </w:lvl>
    <w:lvl w:ilvl="1" w:tplc="C61A658A">
      <w:start w:val="538"/>
      <w:numFmt w:val="bullet"/>
      <w:lvlText w:val="o"/>
      <w:lvlJc w:val="left"/>
      <w:pPr>
        <w:tabs>
          <w:tab w:val="num" w:pos="1440"/>
        </w:tabs>
        <w:ind w:left="1440" w:hanging="360"/>
      </w:pPr>
      <w:rPr>
        <w:rFonts w:ascii="Courier New" w:hAnsi="Courier New" w:cs="Times New Roman" w:hint="default"/>
      </w:rPr>
    </w:lvl>
    <w:lvl w:ilvl="2" w:tplc="F7984C66">
      <w:start w:val="1"/>
      <w:numFmt w:val="bullet"/>
      <w:lvlText w:val=""/>
      <w:lvlJc w:val="left"/>
      <w:pPr>
        <w:tabs>
          <w:tab w:val="num" w:pos="2160"/>
        </w:tabs>
        <w:ind w:left="2160" w:hanging="360"/>
      </w:pPr>
      <w:rPr>
        <w:rFonts w:ascii="Symbol" w:hAnsi="Symbol" w:hint="default"/>
      </w:rPr>
    </w:lvl>
    <w:lvl w:ilvl="3" w:tplc="7B1A0904">
      <w:start w:val="1"/>
      <w:numFmt w:val="bullet"/>
      <w:lvlText w:val=""/>
      <w:lvlJc w:val="left"/>
      <w:pPr>
        <w:tabs>
          <w:tab w:val="num" w:pos="2880"/>
        </w:tabs>
        <w:ind w:left="2880" w:hanging="360"/>
      </w:pPr>
      <w:rPr>
        <w:rFonts w:ascii="Symbol" w:hAnsi="Symbol" w:hint="default"/>
      </w:rPr>
    </w:lvl>
    <w:lvl w:ilvl="4" w:tplc="286E723A">
      <w:start w:val="1"/>
      <w:numFmt w:val="bullet"/>
      <w:lvlText w:val=""/>
      <w:lvlJc w:val="left"/>
      <w:pPr>
        <w:tabs>
          <w:tab w:val="num" w:pos="3600"/>
        </w:tabs>
        <w:ind w:left="3600" w:hanging="360"/>
      </w:pPr>
      <w:rPr>
        <w:rFonts w:ascii="Symbol" w:hAnsi="Symbol" w:hint="default"/>
      </w:rPr>
    </w:lvl>
    <w:lvl w:ilvl="5" w:tplc="AAB8C7C8">
      <w:start w:val="1"/>
      <w:numFmt w:val="bullet"/>
      <w:lvlText w:val=""/>
      <w:lvlJc w:val="left"/>
      <w:pPr>
        <w:tabs>
          <w:tab w:val="num" w:pos="4320"/>
        </w:tabs>
        <w:ind w:left="4320" w:hanging="360"/>
      </w:pPr>
      <w:rPr>
        <w:rFonts w:ascii="Symbol" w:hAnsi="Symbol" w:hint="default"/>
      </w:rPr>
    </w:lvl>
    <w:lvl w:ilvl="6" w:tplc="E41457A8">
      <w:start w:val="1"/>
      <w:numFmt w:val="bullet"/>
      <w:lvlText w:val=""/>
      <w:lvlJc w:val="left"/>
      <w:pPr>
        <w:tabs>
          <w:tab w:val="num" w:pos="5040"/>
        </w:tabs>
        <w:ind w:left="5040" w:hanging="360"/>
      </w:pPr>
      <w:rPr>
        <w:rFonts w:ascii="Symbol" w:hAnsi="Symbol" w:hint="default"/>
      </w:rPr>
    </w:lvl>
    <w:lvl w:ilvl="7" w:tplc="4D423A1C">
      <w:start w:val="1"/>
      <w:numFmt w:val="bullet"/>
      <w:lvlText w:val=""/>
      <w:lvlJc w:val="left"/>
      <w:pPr>
        <w:tabs>
          <w:tab w:val="num" w:pos="5760"/>
        </w:tabs>
        <w:ind w:left="5760" w:hanging="360"/>
      </w:pPr>
      <w:rPr>
        <w:rFonts w:ascii="Symbol" w:hAnsi="Symbol" w:hint="default"/>
      </w:rPr>
    </w:lvl>
    <w:lvl w:ilvl="8" w:tplc="BBCC38F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C5E0B"/>
    <w:multiLevelType w:val="hybridMultilevel"/>
    <w:tmpl w:val="0D52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87F27B7"/>
    <w:multiLevelType w:val="hybridMultilevel"/>
    <w:tmpl w:val="9342B702"/>
    <w:lvl w:ilvl="0" w:tplc="47CE2536">
      <w:start w:val="1"/>
      <w:numFmt w:val="bullet"/>
      <w:lvlText w:val=""/>
      <w:lvlJc w:val="left"/>
      <w:pPr>
        <w:tabs>
          <w:tab w:val="num" w:pos="720"/>
        </w:tabs>
        <w:ind w:left="720" w:hanging="360"/>
      </w:pPr>
      <w:rPr>
        <w:rFonts w:ascii="Symbol" w:hAnsi="Symbol" w:hint="default"/>
      </w:rPr>
    </w:lvl>
    <w:lvl w:ilvl="1" w:tplc="F6B4E9C6" w:tentative="1">
      <w:start w:val="1"/>
      <w:numFmt w:val="bullet"/>
      <w:lvlText w:val=""/>
      <w:lvlJc w:val="left"/>
      <w:pPr>
        <w:tabs>
          <w:tab w:val="num" w:pos="1440"/>
        </w:tabs>
        <w:ind w:left="1440" w:hanging="360"/>
      </w:pPr>
      <w:rPr>
        <w:rFonts w:ascii="Symbol" w:hAnsi="Symbol" w:hint="default"/>
      </w:rPr>
    </w:lvl>
    <w:lvl w:ilvl="2" w:tplc="CE5419B8" w:tentative="1">
      <w:start w:val="1"/>
      <w:numFmt w:val="bullet"/>
      <w:lvlText w:val=""/>
      <w:lvlJc w:val="left"/>
      <w:pPr>
        <w:tabs>
          <w:tab w:val="num" w:pos="2160"/>
        </w:tabs>
        <w:ind w:left="2160" w:hanging="360"/>
      </w:pPr>
      <w:rPr>
        <w:rFonts w:ascii="Symbol" w:hAnsi="Symbol" w:hint="default"/>
      </w:rPr>
    </w:lvl>
    <w:lvl w:ilvl="3" w:tplc="2AB4C4EA" w:tentative="1">
      <w:start w:val="1"/>
      <w:numFmt w:val="bullet"/>
      <w:lvlText w:val=""/>
      <w:lvlJc w:val="left"/>
      <w:pPr>
        <w:tabs>
          <w:tab w:val="num" w:pos="2880"/>
        </w:tabs>
        <w:ind w:left="2880" w:hanging="360"/>
      </w:pPr>
      <w:rPr>
        <w:rFonts w:ascii="Symbol" w:hAnsi="Symbol" w:hint="default"/>
      </w:rPr>
    </w:lvl>
    <w:lvl w:ilvl="4" w:tplc="EAE4E30E" w:tentative="1">
      <w:start w:val="1"/>
      <w:numFmt w:val="bullet"/>
      <w:lvlText w:val=""/>
      <w:lvlJc w:val="left"/>
      <w:pPr>
        <w:tabs>
          <w:tab w:val="num" w:pos="3600"/>
        </w:tabs>
        <w:ind w:left="3600" w:hanging="360"/>
      </w:pPr>
      <w:rPr>
        <w:rFonts w:ascii="Symbol" w:hAnsi="Symbol" w:hint="default"/>
      </w:rPr>
    </w:lvl>
    <w:lvl w:ilvl="5" w:tplc="3E362756" w:tentative="1">
      <w:start w:val="1"/>
      <w:numFmt w:val="bullet"/>
      <w:lvlText w:val=""/>
      <w:lvlJc w:val="left"/>
      <w:pPr>
        <w:tabs>
          <w:tab w:val="num" w:pos="4320"/>
        </w:tabs>
        <w:ind w:left="4320" w:hanging="360"/>
      </w:pPr>
      <w:rPr>
        <w:rFonts w:ascii="Symbol" w:hAnsi="Symbol" w:hint="default"/>
      </w:rPr>
    </w:lvl>
    <w:lvl w:ilvl="6" w:tplc="58C05990" w:tentative="1">
      <w:start w:val="1"/>
      <w:numFmt w:val="bullet"/>
      <w:lvlText w:val=""/>
      <w:lvlJc w:val="left"/>
      <w:pPr>
        <w:tabs>
          <w:tab w:val="num" w:pos="5040"/>
        </w:tabs>
        <w:ind w:left="5040" w:hanging="360"/>
      </w:pPr>
      <w:rPr>
        <w:rFonts w:ascii="Symbol" w:hAnsi="Symbol" w:hint="default"/>
      </w:rPr>
    </w:lvl>
    <w:lvl w:ilvl="7" w:tplc="77A20FD0" w:tentative="1">
      <w:start w:val="1"/>
      <w:numFmt w:val="bullet"/>
      <w:lvlText w:val=""/>
      <w:lvlJc w:val="left"/>
      <w:pPr>
        <w:tabs>
          <w:tab w:val="num" w:pos="5760"/>
        </w:tabs>
        <w:ind w:left="5760" w:hanging="360"/>
      </w:pPr>
      <w:rPr>
        <w:rFonts w:ascii="Symbol" w:hAnsi="Symbol" w:hint="default"/>
      </w:rPr>
    </w:lvl>
    <w:lvl w:ilvl="8" w:tplc="00921D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D844C81"/>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4F71816"/>
    <w:multiLevelType w:val="hybridMultilevel"/>
    <w:tmpl w:val="80B877A2"/>
    <w:lvl w:ilvl="0" w:tplc="FECA58B6">
      <w:start w:val="1"/>
      <w:numFmt w:val="bullet"/>
      <w:lvlText w:val=""/>
      <w:lvlJc w:val="left"/>
      <w:pPr>
        <w:tabs>
          <w:tab w:val="num" w:pos="720"/>
        </w:tabs>
        <w:ind w:left="720" w:hanging="360"/>
      </w:pPr>
      <w:rPr>
        <w:rFonts w:ascii="Symbol" w:hAnsi="Symbol" w:hint="default"/>
      </w:rPr>
    </w:lvl>
    <w:lvl w:ilvl="1" w:tplc="ACB41EA6" w:tentative="1">
      <w:start w:val="1"/>
      <w:numFmt w:val="bullet"/>
      <w:lvlText w:val=""/>
      <w:lvlJc w:val="left"/>
      <w:pPr>
        <w:tabs>
          <w:tab w:val="num" w:pos="1440"/>
        </w:tabs>
        <w:ind w:left="1440" w:hanging="360"/>
      </w:pPr>
      <w:rPr>
        <w:rFonts w:ascii="Symbol" w:hAnsi="Symbol" w:hint="default"/>
      </w:rPr>
    </w:lvl>
    <w:lvl w:ilvl="2" w:tplc="3BCA087C" w:tentative="1">
      <w:start w:val="1"/>
      <w:numFmt w:val="bullet"/>
      <w:lvlText w:val=""/>
      <w:lvlJc w:val="left"/>
      <w:pPr>
        <w:tabs>
          <w:tab w:val="num" w:pos="2160"/>
        </w:tabs>
        <w:ind w:left="2160" w:hanging="360"/>
      </w:pPr>
      <w:rPr>
        <w:rFonts w:ascii="Symbol" w:hAnsi="Symbol" w:hint="default"/>
      </w:rPr>
    </w:lvl>
    <w:lvl w:ilvl="3" w:tplc="D4BE0C20" w:tentative="1">
      <w:start w:val="1"/>
      <w:numFmt w:val="bullet"/>
      <w:lvlText w:val=""/>
      <w:lvlJc w:val="left"/>
      <w:pPr>
        <w:tabs>
          <w:tab w:val="num" w:pos="2880"/>
        </w:tabs>
        <w:ind w:left="2880" w:hanging="360"/>
      </w:pPr>
      <w:rPr>
        <w:rFonts w:ascii="Symbol" w:hAnsi="Symbol" w:hint="default"/>
      </w:rPr>
    </w:lvl>
    <w:lvl w:ilvl="4" w:tplc="63EE15AC" w:tentative="1">
      <w:start w:val="1"/>
      <w:numFmt w:val="bullet"/>
      <w:lvlText w:val=""/>
      <w:lvlJc w:val="left"/>
      <w:pPr>
        <w:tabs>
          <w:tab w:val="num" w:pos="3600"/>
        </w:tabs>
        <w:ind w:left="3600" w:hanging="360"/>
      </w:pPr>
      <w:rPr>
        <w:rFonts w:ascii="Symbol" w:hAnsi="Symbol" w:hint="default"/>
      </w:rPr>
    </w:lvl>
    <w:lvl w:ilvl="5" w:tplc="D910CFD0" w:tentative="1">
      <w:start w:val="1"/>
      <w:numFmt w:val="bullet"/>
      <w:lvlText w:val=""/>
      <w:lvlJc w:val="left"/>
      <w:pPr>
        <w:tabs>
          <w:tab w:val="num" w:pos="4320"/>
        </w:tabs>
        <w:ind w:left="4320" w:hanging="360"/>
      </w:pPr>
      <w:rPr>
        <w:rFonts w:ascii="Symbol" w:hAnsi="Symbol" w:hint="default"/>
      </w:rPr>
    </w:lvl>
    <w:lvl w:ilvl="6" w:tplc="F2B0DCAC" w:tentative="1">
      <w:start w:val="1"/>
      <w:numFmt w:val="bullet"/>
      <w:lvlText w:val=""/>
      <w:lvlJc w:val="left"/>
      <w:pPr>
        <w:tabs>
          <w:tab w:val="num" w:pos="5040"/>
        </w:tabs>
        <w:ind w:left="5040" w:hanging="360"/>
      </w:pPr>
      <w:rPr>
        <w:rFonts w:ascii="Symbol" w:hAnsi="Symbol" w:hint="default"/>
      </w:rPr>
    </w:lvl>
    <w:lvl w:ilvl="7" w:tplc="691CC490" w:tentative="1">
      <w:start w:val="1"/>
      <w:numFmt w:val="bullet"/>
      <w:lvlText w:val=""/>
      <w:lvlJc w:val="left"/>
      <w:pPr>
        <w:tabs>
          <w:tab w:val="num" w:pos="5760"/>
        </w:tabs>
        <w:ind w:left="5760" w:hanging="360"/>
      </w:pPr>
      <w:rPr>
        <w:rFonts w:ascii="Symbol" w:hAnsi="Symbol" w:hint="default"/>
      </w:rPr>
    </w:lvl>
    <w:lvl w:ilvl="8" w:tplc="4CB2A3D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2"/>
  </w:num>
  <w:num w:numId="2">
    <w:abstractNumId w:val="5"/>
  </w:num>
  <w:num w:numId="3">
    <w:abstractNumId w:val="19"/>
  </w:num>
  <w:num w:numId="4">
    <w:abstractNumId w:val="75"/>
  </w:num>
  <w:num w:numId="5">
    <w:abstractNumId w:val="81"/>
  </w:num>
  <w:num w:numId="6">
    <w:abstractNumId w:val="50"/>
  </w:num>
  <w:num w:numId="7">
    <w:abstractNumId w:val="31"/>
  </w:num>
  <w:num w:numId="8">
    <w:abstractNumId w:val="13"/>
  </w:num>
  <w:num w:numId="9">
    <w:abstractNumId w:val="37"/>
  </w:num>
  <w:num w:numId="10">
    <w:abstractNumId w:val="0"/>
  </w:num>
  <w:num w:numId="11">
    <w:abstractNumId w:val="7"/>
  </w:num>
  <w:num w:numId="12">
    <w:abstractNumId w:val="66"/>
  </w:num>
  <w:num w:numId="13">
    <w:abstractNumId w:val="61"/>
  </w:num>
  <w:num w:numId="14">
    <w:abstractNumId w:val="3"/>
  </w:num>
  <w:num w:numId="15">
    <w:abstractNumId w:val="46"/>
  </w:num>
  <w:num w:numId="16">
    <w:abstractNumId w:val="24"/>
  </w:num>
  <w:num w:numId="17">
    <w:abstractNumId w:val="22"/>
  </w:num>
  <w:num w:numId="18">
    <w:abstractNumId w:val="58"/>
  </w:num>
  <w:num w:numId="19">
    <w:abstractNumId w:val="77"/>
  </w:num>
  <w:num w:numId="20">
    <w:abstractNumId w:val="55"/>
  </w:num>
  <w:num w:numId="21">
    <w:abstractNumId w:val="39"/>
  </w:num>
  <w:num w:numId="22">
    <w:abstractNumId w:val="21"/>
  </w:num>
  <w:num w:numId="23">
    <w:abstractNumId w:val="62"/>
  </w:num>
  <w:num w:numId="24">
    <w:abstractNumId w:val="82"/>
  </w:num>
  <w:num w:numId="25">
    <w:abstractNumId w:val="18"/>
  </w:num>
  <w:num w:numId="26">
    <w:abstractNumId w:val="14"/>
  </w:num>
  <w:num w:numId="27">
    <w:abstractNumId w:val="15"/>
  </w:num>
  <w:num w:numId="28">
    <w:abstractNumId w:val="84"/>
  </w:num>
  <w:num w:numId="29">
    <w:abstractNumId w:val="70"/>
  </w:num>
  <w:num w:numId="30">
    <w:abstractNumId w:val="36"/>
  </w:num>
  <w:num w:numId="31">
    <w:abstractNumId w:val="45"/>
  </w:num>
  <w:num w:numId="32">
    <w:abstractNumId w:val="54"/>
  </w:num>
  <w:num w:numId="33">
    <w:abstractNumId w:val="17"/>
  </w:num>
  <w:num w:numId="34">
    <w:abstractNumId w:val="53"/>
  </w:num>
  <w:num w:numId="35">
    <w:abstractNumId w:val="64"/>
  </w:num>
  <w:num w:numId="36">
    <w:abstractNumId w:val="74"/>
  </w:num>
  <w:num w:numId="37">
    <w:abstractNumId w:val="63"/>
  </w:num>
  <w:num w:numId="38">
    <w:abstractNumId w:val="78"/>
  </w:num>
  <w:num w:numId="39">
    <w:abstractNumId w:val="6"/>
  </w:num>
  <w:num w:numId="40">
    <w:abstractNumId w:val="29"/>
  </w:num>
  <w:num w:numId="41">
    <w:abstractNumId w:val="28"/>
  </w:num>
  <w:num w:numId="42">
    <w:abstractNumId w:val="73"/>
  </w:num>
  <w:num w:numId="43">
    <w:abstractNumId w:val="12"/>
  </w:num>
  <w:num w:numId="44">
    <w:abstractNumId w:val="67"/>
  </w:num>
  <w:num w:numId="45">
    <w:abstractNumId w:val="49"/>
  </w:num>
  <w:num w:numId="46">
    <w:abstractNumId w:val="30"/>
  </w:num>
  <w:num w:numId="47">
    <w:abstractNumId w:val="65"/>
  </w:num>
  <w:num w:numId="48">
    <w:abstractNumId w:val="2"/>
  </w:num>
  <w:num w:numId="49">
    <w:abstractNumId w:val="43"/>
  </w:num>
  <w:num w:numId="50">
    <w:abstractNumId w:val="25"/>
  </w:num>
  <w:num w:numId="51">
    <w:abstractNumId w:val="35"/>
  </w:num>
  <w:num w:numId="52">
    <w:abstractNumId w:val="59"/>
  </w:num>
  <w:num w:numId="53">
    <w:abstractNumId w:val="8"/>
  </w:num>
  <w:num w:numId="54">
    <w:abstractNumId w:val="32"/>
  </w:num>
  <w:num w:numId="55">
    <w:abstractNumId w:val="83"/>
  </w:num>
  <w:num w:numId="56">
    <w:abstractNumId w:val="16"/>
  </w:num>
  <w:num w:numId="57">
    <w:abstractNumId w:val="56"/>
  </w:num>
  <w:num w:numId="58">
    <w:abstractNumId w:val="60"/>
  </w:num>
  <w:num w:numId="59">
    <w:abstractNumId w:val="33"/>
  </w:num>
  <w:num w:numId="60">
    <w:abstractNumId w:val="47"/>
  </w:num>
  <w:num w:numId="61">
    <w:abstractNumId w:val="11"/>
  </w:num>
  <w:num w:numId="62">
    <w:abstractNumId w:val="68"/>
  </w:num>
  <w:num w:numId="63">
    <w:abstractNumId w:val="10"/>
  </w:num>
  <w:num w:numId="64">
    <w:abstractNumId w:val="51"/>
  </w:num>
  <w:num w:numId="65">
    <w:abstractNumId w:val="20"/>
  </w:num>
  <w:num w:numId="66">
    <w:abstractNumId w:val="1"/>
  </w:num>
  <w:num w:numId="67">
    <w:abstractNumId w:val="34"/>
  </w:num>
  <w:num w:numId="68">
    <w:abstractNumId w:val="79"/>
  </w:num>
  <w:num w:numId="69">
    <w:abstractNumId w:val="48"/>
  </w:num>
  <w:num w:numId="70">
    <w:abstractNumId w:val="41"/>
  </w:num>
  <w:num w:numId="71">
    <w:abstractNumId w:val="27"/>
  </w:num>
  <w:num w:numId="72">
    <w:abstractNumId w:val="72"/>
  </w:num>
  <w:num w:numId="73">
    <w:abstractNumId w:val="23"/>
  </w:num>
  <w:num w:numId="74">
    <w:abstractNumId w:val="69"/>
  </w:num>
  <w:num w:numId="75">
    <w:abstractNumId w:val="57"/>
  </w:num>
  <w:num w:numId="76">
    <w:abstractNumId w:val="42"/>
  </w:num>
  <w:num w:numId="77">
    <w:abstractNumId w:val="9"/>
  </w:num>
  <w:num w:numId="78">
    <w:abstractNumId w:val="40"/>
  </w:num>
  <w:num w:numId="79">
    <w:abstractNumId w:val="26"/>
  </w:num>
  <w:num w:numId="80">
    <w:abstractNumId w:val="44"/>
  </w:num>
  <w:num w:numId="81">
    <w:abstractNumId w:val="71"/>
  </w:num>
  <w:num w:numId="82">
    <w:abstractNumId w:val="76"/>
  </w:num>
  <w:num w:numId="83">
    <w:abstractNumId w:val="80"/>
  </w:num>
  <w:num w:numId="84">
    <w:abstractNumId w:val="4"/>
  </w:num>
  <w:num w:numId="85">
    <w:abstractNumId w:val="42"/>
  </w:num>
  <w:num w:numId="86">
    <w:abstractNumId w:val="38"/>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1CDE"/>
    <w:rsid w:val="00002171"/>
    <w:rsid w:val="00003705"/>
    <w:rsid w:val="00003A62"/>
    <w:rsid w:val="00003AF8"/>
    <w:rsid w:val="000041D2"/>
    <w:rsid w:val="0000424B"/>
    <w:rsid w:val="00004959"/>
    <w:rsid w:val="000052B6"/>
    <w:rsid w:val="00005480"/>
    <w:rsid w:val="00006E05"/>
    <w:rsid w:val="00010B9D"/>
    <w:rsid w:val="00010D09"/>
    <w:rsid w:val="0001124C"/>
    <w:rsid w:val="00011616"/>
    <w:rsid w:val="00012740"/>
    <w:rsid w:val="00012BD7"/>
    <w:rsid w:val="00012D47"/>
    <w:rsid w:val="000143D0"/>
    <w:rsid w:val="00014692"/>
    <w:rsid w:val="00016C9B"/>
    <w:rsid w:val="00020838"/>
    <w:rsid w:val="000208A3"/>
    <w:rsid w:val="00020CC4"/>
    <w:rsid w:val="000215D3"/>
    <w:rsid w:val="00022F5B"/>
    <w:rsid w:val="000230FA"/>
    <w:rsid w:val="000235B9"/>
    <w:rsid w:val="000235CD"/>
    <w:rsid w:val="0002483E"/>
    <w:rsid w:val="00024AE2"/>
    <w:rsid w:val="00024B21"/>
    <w:rsid w:val="0002548C"/>
    <w:rsid w:val="000261AD"/>
    <w:rsid w:val="000272FC"/>
    <w:rsid w:val="00027885"/>
    <w:rsid w:val="00027978"/>
    <w:rsid w:val="00027C6A"/>
    <w:rsid w:val="0003077A"/>
    <w:rsid w:val="000310A7"/>
    <w:rsid w:val="000322B6"/>
    <w:rsid w:val="00032411"/>
    <w:rsid w:val="000324C7"/>
    <w:rsid w:val="000336CE"/>
    <w:rsid w:val="00034142"/>
    <w:rsid w:val="00034905"/>
    <w:rsid w:val="0003607D"/>
    <w:rsid w:val="000363F8"/>
    <w:rsid w:val="00040E6A"/>
    <w:rsid w:val="00040F4A"/>
    <w:rsid w:val="000412D5"/>
    <w:rsid w:val="000414DC"/>
    <w:rsid w:val="000430E5"/>
    <w:rsid w:val="0004329A"/>
    <w:rsid w:val="00043CBC"/>
    <w:rsid w:val="00043E09"/>
    <w:rsid w:val="00046A0A"/>
    <w:rsid w:val="000473F8"/>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1F1"/>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231"/>
    <w:rsid w:val="000C1AB4"/>
    <w:rsid w:val="000C2EF8"/>
    <w:rsid w:val="000C4008"/>
    <w:rsid w:val="000C464B"/>
    <w:rsid w:val="000C4D2E"/>
    <w:rsid w:val="000C5494"/>
    <w:rsid w:val="000C5664"/>
    <w:rsid w:val="000C5F01"/>
    <w:rsid w:val="000C6CF9"/>
    <w:rsid w:val="000C6D97"/>
    <w:rsid w:val="000C7F13"/>
    <w:rsid w:val="000D0035"/>
    <w:rsid w:val="000D0337"/>
    <w:rsid w:val="000D077C"/>
    <w:rsid w:val="000D1D88"/>
    <w:rsid w:val="000D2C87"/>
    <w:rsid w:val="000D4661"/>
    <w:rsid w:val="000D4A70"/>
    <w:rsid w:val="000D72A4"/>
    <w:rsid w:val="000E06B0"/>
    <w:rsid w:val="000E0A53"/>
    <w:rsid w:val="000E0D91"/>
    <w:rsid w:val="000E1AF7"/>
    <w:rsid w:val="000E229A"/>
    <w:rsid w:val="000E2732"/>
    <w:rsid w:val="000E5B4E"/>
    <w:rsid w:val="000E6A04"/>
    <w:rsid w:val="000F0ED3"/>
    <w:rsid w:val="000F0F55"/>
    <w:rsid w:val="000F29BF"/>
    <w:rsid w:val="000F2D02"/>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6F5"/>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562A0"/>
    <w:rsid w:val="00160B07"/>
    <w:rsid w:val="001617B3"/>
    <w:rsid w:val="00161B33"/>
    <w:rsid w:val="00162B12"/>
    <w:rsid w:val="00164656"/>
    <w:rsid w:val="00165862"/>
    <w:rsid w:val="001701FC"/>
    <w:rsid w:val="00172892"/>
    <w:rsid w:val="0017400D"/>
    <w:rsid w:val="00175301"/>
    <w:rsid w:val="00175513"/>
    <w:rsid w:val="00175E3E"/>
    <w:rsid w:val="00177096"/>
    <w:rsid w:val="00177C1D"/>
    <w:rsid w:val="00177FAB"/>
    <w:rsid w:val="00181C65"/>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0971"/>
    <w:rsid w:val="001A27B8"/>
    <w:rsid w:val="001A3146"/>
    <w:rsid w:val="001A3E07"/>
    <w:rsid w:val="001A4D7E"/>
    <w:rsid w:val="001A6834"/>
    <w:rsid w:val="001A6BAB"/>
    <w:rsid w:val="001A7A14"/>
    <w:rsid w:val="001B0391"/>
    <w:rsid w:val="001B0964"/>
    <w:rsid w:val="001B1345"/>
    <w:rsid w:val="001B2070"/>
    <w:rsid w:val="001B3781"/>
    <w:rsid w:val="001B43A3"/>
    <w:rsid w:val="001B4E45"/>
    <w:rsid w:val="001B5020"/>
    <w:rsid w:val="001B552C"/>
    <w:rsid w:val="001B58A2"/>
    <w:rsid w:val="001B6974"/>
    <w:rsid w:val="001B7570"/>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A4C"/>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16D3"/>
    <w:rsid w:val="001F3200"/>
    <w:rsid w:val="001F3BE2"/>
    <w:rsid w:val="001F4AF3"/>
    <w:rsid w:val="001F6A93"/>
    <w:rsid w:val="001F6C61"/>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6C0E"/>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0E7A"/>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4DF"/>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4F36"/>
    <w:rsid w:val="002854A0"/>
    <w:rsid w:val="002867B1"/>
    <w:rsid w:val="002871A8"/>
    <w:rsid w:val="0029052A"/>
    <w:rsid w:val="0029061C"/>
    <w:rsid w:val="00292A5F"/>
    <w:rsid w:val="00292BE8"/>
    <w:rsid w:val="0029464A"/>
    <w:rsid w:val="0029550D"/>
    <w:rsid w:val="00295718"/>
    <w:rsid w:val="00295DB5"/>
    <w:rsid w:val="00296BA8"/>
    <w:rsid w:val="0029738C"/>
    <w:rsid w:val="002974B5"/>
    <w:rsid w:val="002A03BC"/>
    <w:rsid w:val="002A153B"/>
    <w:rsid w:val="002A1CE9"/>
    <w:rsid w:val="002A2A2C"/>
    <w:rsid w:val="002A3B77"/>
    <w:rsid w:val="002A3B7F"/>
    <w:rsid w:val="002A4CC3"/>
    <w:rsid w:val="002A4FFB"/>
    <w:rsid w:val="002A5B6E"/>
    <w:rsid w:val="002A5E5C"/>
    <w:rsid w:val="002A6AC7"/>
    <w:rsid w:val="002A7024"/>
    <w:rsid w:val="002A70F7"/>
    <w:rsid w:val="002A7413"/>
    <w:rsid w:val="002B0EDA"/>
    <w:rsid w:val="002B177D"/>
    <w:rsid w:val="002B335B"/>
    <w:rsid w:val="002B3BA9"/>
    <w:rsid w:val="002B3BC9"/>
    <w:rsid w:val="002B40E4"/>
    <w:rsid w:val="002B4458"/>
    <w:rsid w:val="002B481C"/>
    <w:rsid w:val="002B49BC"/>
    <w:rsid w:val="002B4C33"/>
    <w:rsid w:val="002B4F5A"/>
    <w:rsid w:val="002B5282"/>
    <w:rsid w:val="002B76C5"/>
    <w:rsid w:val="002C24FE"/>
    <w:rsid w:val="002C2A63"/>
    <w:rsid w:val="002C47A7"/>
    <w:rsid w:val="002C55BB"/>
    <w:rsid w:val="002C75EF"/>
    <w:rsid w:val="002C7B04"/>
    <w:rsid w:val="002C7D50"/>
    <w:rsid w:val="002D01EB"/>
    <w:rsid w:val="002D0647"/>
    <w:rsid w:val="002D0D1F"/>
    <w:rsid w:val="002D0EF2"/>
    <w:rsid w:val="002D2189"/>
    <w:rsid w:val="002D2D9A"/>
    <w:rsid w:val="002D3201"/>
    <w:rsid w:val="002D34EF"/>
    <w:rsid w:val="002D3D9F"/>
    <w:rsid w:val="002D534D"/>
    <w:rsid w:val="002D5822"/>
    <w:rsid w:val="002D60AC"/>
    <w:rsid w:val="002E0FEA"/>
    <w:rsid w:val="002E123E"/>
    <w:rsid w:val="002E17E1"/>
    <w:rsid w:val="002E193E"/>
    <w:rsid w:val="002E1DD3"/>
    <w:rsid w:val="002E2618"/>
    <w:rsid w:val="002E32C3"/>
    <w:rsid w:val="002E33E0"/>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2758"/>
    <w:rsid w:val="0030395F"/>
    <w:rsid w:val="00306E6B"/>
    <w:rsid w:val="00306EAA"/>
    <w:rsid w:val="00307989"/>
    <w:rsid w:val="0031021C"/>
    <w:rsid w:val="003107E5"/>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667"/>
    <w:rsid w:val="00324F34"/>
    <w:rsid w:val="003252E1"/>
    <w:rsid w:val="00326333"/>
    <w:rsid w:val="00326861"/>
    <w:rsid w:val="003306A4"/>
    <w:rsid w:val="00332FD3"/>
    <w:rsid w:val="0033305D"/>
    <w:rsid w:val="00334CA2"/>
    <w:rsid w:val="00337A0B"/>
    <w:rsid w:val="00337D44"/>
    <w:rsid w:val="00337E10"/>
    <w:rsid w:val="00337E2B"/>
    <w:rsid w:val="003400C9"/>
    <w:rsid w:val="00340583"/>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6D23"/>
    <w:rsid w:val="0035754E"/>
    <w:rsid w:val="00363A8D"/>
    <w:rsid w:val="00364521"/>
    <w:rsid w:val="00364CE4"/>
    <w:rsid w:val="00364DCC"/>
    <w:rsid w:val="00365306"/>
    <w:rsid w:val="0036682B"/>
    <w:rsid w:val="00366EC5"/>
    <w:rsid w:val="0036743B"/>
    <w:rsid w:val="00370354"/>
    <w:rsid w:val="003708F6"/>
    <w:rsid w:val="003712A5"/>
    <w:rsid w:val="00372647"/>
    <w:rsid w:val="00372CF6"/>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4C74"/>
    <w:rsid w:val="003856AC"/>
    <w:rsid w:val="00385CDE"/>
    <w:rsid w:val="003907A0"/>
    <w:rsid w:val="00390CDD"/>
    <w:rsid w:val="00390E80"/>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59F"/>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98D"/>
    <w:rsid w:val="003D5DF4"/>
    <w:rsid w:val="003D7574"/>
    <w:rsid w:val="003E236A"/>
    <w:rsid w:val="003E2374"/>
    <w:rsid w:val="003E2816"/>
    <w:rsid w:val="003E2BD7"/>
    <w:rsid w:val="003E53DE"/>
    <w:rsid w:val="003E73C7"/>
    <w:rsid w:val="003F09FC"/>
    <w:rsid w:val="003F0C2F"/>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4F71"/>
    <w:rsid w:val="00415AD8"/>
    <w:rsid w:val="00416040"/>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0C0"/>
    <w:rsid w:val="00440C1A"/>
    <w:rsid w:val="00441A8F"/>
    <w:rsid w:val="0044237F"/>
    <w:rsid w:val="004431C4"/>
    <w:rsid w:val="00444E24"/>
    <w:rsid w:val="00445150"/>
    <w:rsid w:val="004462A0"/>
    <w:rsid w:val="00446847"/>
    <w:rsid w:val="00447024"/>
    <w:rsid w:val="00450D63"/>
    <w:rsid w:val="0045155D"/>
    <w:rsid w:val="00451636"/>
    <w:rsid w:val="00452CC4"/>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082"/>
    <w:rsid w:val="00465801"/>
    <w:rsid w:val="00465BA6"/>
    <w:rsid w:val="00465BEC"/>
    <w:rsid w:val="00465F28"/>
    <w:rsid w:val="004672A1"/>
    <w:rsid w:val="00467BC4"/>
    <w:rsid w:val="00470507"/>
    <w:rsid w:val="00472046"/>
    <w:rsid w:val="00473533"/>
    <w:rsid w:val="004742BB"/>
    <w:rsid w:val="00477B68"/>
    <w:rsid w:val="004808B0"/>
    <w:rsid w:val="00480EA3"/>
    <w:rsid w:val="004811F8"/>
    <w:rsid w:val="004820B5"/>
    <w:rsid w:val="00482545"/>
    <w:rsid w:val="00484491"/>
    <w:rsid w:val="004845F4"/>
    <w:rsid w:val="00484749"/>
    <w:rsid w:val="004847C8"/>
    <w:rsid w:val="004855D7"/>
    <w:rsid w:val="00485642"/>
    <w:rsid w:val="0048589D"/>
    <w:rsid w:val="004861D8"/>
    <w:rsid w:val="004867F0"/>
    <w:rsid w:val="0049000D"/>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BE8"/>
    <w:rsid w:val="004B708A"/>
    <w:rsid w:val="004B7B59"/>
    <w:rsid w:val="004B7DDD"/>
    <w:rsid w:val="004C0F97"/>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37A"/>
    <w:rsid w:val="004F68FD"/>
    <w:rsid w:val="004F7206"/>
    <w:rsid w:val="00500659"/>
    <w:rsid w:val="00501E66"/>
    <w:rsid w:val="0050244A"/>
    <w:rsid w:val="0050322B"/>
    <w:rsid w:val="005032C5"/>
    <w:rsid w:val="00503859"/>
    <w:rsid w:val="005051A4"/>
    <w:rsid w:val="005052E9"/>
    <w:rsid w:val="00505958"/>
    <w:rsid w:val="005062EC"/>
    <w:rsid w:val="00507E44"/>
    <w:rsid w:val="00507FD9"/>
    <w:rsid w:val="005108D1"/>
    <w:rsid w:val="005114C1"/>
    <w:rsid w:val="005125CA"/>
    <w:rsid w:val="00512B2D"/>
    <w:rsid w:val="005144E9"/>
    <w:rsid w:val="00515630"/>
    <w:rsid w:val="005156CC"/>
    <w:rsid w:val="00515BB4"/>
    <w:rsid w:val="00516838"/>
    <w:rsid w:val="00516983"/>
    <w:rsid w:val="00517C3F"/>
    <w:rsid w:val="00522935"/>
    <w:rsid w:val="00522CA3"/>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2F59"/>
    <w:rsid w:val="0054315C"/>
    <w:rsid w:val="00543214"/>
    <w:rsid w:val="00547633"/>
    <w:rsid w:val="00547B7C"/>
    <w:rsid w:val="00550278"/>
    <w:rsid w:val="00550AD3"/>
    <w:rsid w:val="005514D0"/>
    <w:rsid w:val="005514D8"/>
    <w:rsid w:val="00553840"/>
    <w:rsid w:val="00555509"/>
    <w:rsid w:val="00555985"/>
    <w:rsid w:val="00555B90"/>
    <w:rsid w:val="00557C24"/>
    <w:rsid w:val="00560156"/>
    <w:rsid w:val="00561FDE"/>
    <w:rsid w:val="0056301E"/>
    <w:rsid w:val="00563124"/>
    <w:rsid w:val="00563266"/>
    <w:rsid w:val="00564DC9"/>
    <w:rsid w:val="00570374"/>
    <w:rsid w:val="005717A4"/>
    <w:rsid w:val="005725F3"/>
    <w:rsid w:val="00572615"/>
    <w:rsid w:val="00573543"/>
    <w:rsid w:val="005748FF"/>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BCE"/>
    <w:rsid w:val="005A3D5A"/>
    <w:rsid w:val="005A4A10"/>
    <w:rsid w:val="005A4B36"/>
    <w:rsid w:val="005A510E"/>
    <w:rsid w:val="005A594C"/>
    <w:rsid w:val="005A5B49"/>
    <w:rsid w:val="005A60B8"/>
    <w:rsid w:val="005A66F1"/>
    <w:rsid w:val="005A752E"/>
    <w:rsid w:val="005A767E"/>
    <w:rsid w:val="005A7AD9"/>
    <w:rsid w:val="005A7AFF"/>
    <w:rsid w:val="005B03C2"/>
    <w:rsid w:val="005B0A79"/>
    <w:rsid w:val="005B15CD"/>
    <w:rsid w:val="005B1617"/>
    <w:rsid w:val="005B20ED"/>
    <w:rsid w:val="005B2C29"/>
    <w:rsid w:val="005B3565"/>
    <w:rsid w:val="005B4464"/>
    <w:rsid w:val="005B52AB"/>
    <w:rsid w:val="005B6E47"/>
    <w:rsid w:val="005B7615"/>
    <w:rsid w:val="005B7A98"/>
    <w:rsid w:val="005C0019"/>
    <w:rsid w:val="005C08C0"/>
    <w:rsid w:val="005C1211"/>
    <w:rsid w:val="005C2436"/>
    <w:rsid w:val="005C2F5E"/>
    <w:rsid w:val="005C2FB8"/>
    <w:rsid w:val="005C3EB9"/>
    <w:rsid w:val="005C6A1E"/>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3BE4"/>
    <w:rsid w:val="005E79DB"/>
    <w:rsid w:val="005E7C54"/>
    <w:rsid w:val="005F0398"/>
    <w:rsid w:val="005F0977"/>
    <w:rsid w:val="005F0A78"/>
    <w:rsid w:val="005F0F02"/>
    <w:rsid w:val="005F12BF"/>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07"/>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3494"/>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0C60"/>
    <w:rsid w:val="00651B95"/>
    <w:rsid w:val="00652047"/>
    <w:rsid w:val="00653B06"/>
    <w:rsid w:val="006549BE"/>
    <w:rsid w:val="00655463"/>
    <w:rsid w:val="00655A6A"/>
    <w:rsid w:val="00656494"/>
    <w:rsid w:val="00656FB2"/>
    <w:rsid w:val="0065705C"/>
    <w:rsid w:val="0065726C"/>
    <w:rsid w:val="006574CB"/>
    <w:rsid w:val="00657969"/>
    <w:rsid w:val="00660752"/>
    <w:rsid w:val="00660A65"/>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85EFF"/>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11"/>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17BB"/>
    <w:rsid w:val="006F3202"/>
    <w:rsid w:val="006F4668"/>
    <w:rsid w:val="006F496E"/>
    <w:rsid w:val="006F4B9D"/>
    <w:rsid w:val="00700267"/>
    <w:rsid w:val="00701464"/>
    <w:rsid w:val="007027EC"/>
    <w:rsid w:val="00703B9B"/>
    <w:rsid w:val="00705862"/>
    <w:rsid w:val="00707B11"/>
    <w:rsid w:val="007105DF"/>
    <w:rsid w:val="00710D91"/>
    <w:rsid w:val="007118EF"/>
    <w:rsid w:val="00711A10"/>
    <w:rsid w:val="00712E17"/>
    <w:rsid w:val="007136AE"/>
    <w:rsid w:val="007136CC"/>
    <w:rsid w:val="00714762"/>
    <w:rsid w:val="00714E74"/>
    <w:rsid w:val="00714EF9"/>
    <w:rsid w:val="00715E4F"/>
    <w:rsid w:val="0071692D"/>
    <w:rsid w:val="00717D74"/>
    <w:rsid w:val="00720C41"/>
    <w:rsid w:val="00721CD0"/>
    <w:rsid w:val="00722C2F"/>
    <w:rsid w:val="00722C9F"/>
    <w:rsid w:val="00722D02"/>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1F7"/>
    <w:rsid w:val="00775BD3"/>
    <w:rsid w:val="00775DF4"/>
    <w:rsid w:val="007761DF"/>
    <w:rsid w:val="007762E5"/>
    <w:rsid w:val="0077674E"/>
    <w:rsid w:val="00776858"/>
    <w:rsid w:val="007802B8"/>
    <w:rsid w:val="00780830"/>
    <w:rsid w:val="007808DD"/>
    <w:rsid w:val="00781B95"/>
    <w:rsid w:val="00782B5E"/>
    <w:rsid w:val="0078328C"/>
    <w:rsid w:val="0078329B"/>
    <w:rsid w:val="00783DDA"/>
    <w:rsid w:val="00783F99"/>
    <w:rsid w:val="00785E0C"/>
    <w:rsid w:val="00786591"/>
    <w:rsid w:val="00786C8C"/>
    <w:rsid w:val="00787492"/>
    <w:rsid w:val="007876FB"/>
    <w:rsid w:val="00787F46"/>
    <w:rsid w:val="0079043F"/>
    <w:rsid w:val="007908AB"/>
    <w:rsid w:val="0079250D"/>
    <w:rsid w:val="0079256F"/>
    <w:rsid w:val="00793E8C"/>
    <w:rsid w:val="007940AA"/>
    <w:rsid w:val="007953F4"/>
    <w:rsid w:val="00795D9B"/>
    <w:rsid w:val="00796179"/>
    <w:rsid w:val="00797852"/>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63D8"/>
    <w:rsid w:val="007B788D"/>
    <w:rsid w:val="007B7CFD"/>
    <w:rsid w:val="007C1611"/>
    <w:rsid w:val="007C2507"/>
    <w:rsid w:val="007C2E17"/>
    <w:rsid w:val="007C3C04"/>
    <w:rsid w:val="007C4031"/>
    <w:rsid w:val="007C51FB"/>
    <w:rsid w:val="007C53F5"/>
    <w:rsid w:val="007C60F4"/>
    <w:rsid w:val="007C67A8"/>
    <w:rsid w:val="007C7326"/>
    <w:rsid w:val="007D17A7"/>
    <w:rsid w:val="007D2B4F"/>
    <w:rsid w:val="007D2BCF"/>
    <w:rsid w:val="007D5699"/>
    <w:rsid w:val="007D5AB4"/>
    <w:rsid w:val="007D60E7"/>
    <w:rsid w:val="007E1966"/>
    <w:rsid w:val="007E21F2"/>
    <w:rsid w:val="007E236A"/>
    <w:rsid w:val="007E2405"/>
    <w:rsid w:val="007E26A7"/>
    <w:rsid w:val="007E2B04"/>
    <w:rsid w:val="007E2B1D"/>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6F03"/>
    <w:rsid w:val="00807CD3"/>
    <w:rsid w:val="008112B6"/>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2F8D"/>
    <w:rsid w:val="00823B1D"/>
    <w:rsid w:val="008244EF"/>
    <w:rsid w:val="00826B8C"/>
    <w:rsid w:val="008304D5"/>
    <w:rsid w:val="008313FE"/>
    <w:rsid w:val="0083186B"/>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619D"/>
    <w:rsid w:val="008664BA"/>
    <w:rsid w:val="00867E84"/>
    <w:rsid w:val="008704D0"/>
    <w:rsid w:val="0087088E"/>
    <w:rsid w:val="008710B5"/>
    <w:rsid w:val="008721A9"/>
    <w:rsid w:val="0087254D"/>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0913"/>
    <w:rsid w:val="008A1956"/>
    <w:rsid w:val="008A20D4"/>
    <w:rsid w:val="008A20D6"/>
    <w:rsid w:val="008A27F8"/>
    <w:rsid w:val="008A3522"/>
    <w:rsid w:val="008A3621"/>
    <w:rsid w:val="008A41C7"/>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29C"/>
    <w:rsid w:val="008B655D"/>
    <w:rsid w:val="008B6C5A"/>
    <w:rsid w:val="008B7D26"/>
    <w:rsid w:val="008C2191"/>
    <w:rsid w:val="008C230F"/>
    <w:rsid w:val="008C3014"/>
    <w:rsid w:val="008C4225"/>
    <w:rsid w:val="008C43B3"/>
    <w:rsid w:val="008C48D7"/>
    <w:rsid w:val="008C4CE5"/>
    <w:rsid w:val="008C6C25"/>
    <w:rsid w:val="008C7EBB"/>
    <w:rsid w:val="008D1BC7"/>
    <w:rsid w:val="008D2657"/>
    <w:rsid w:val="008D3F81"/>
    <w:rsid w:val="008D3FC2"/>
    <w:rsid w:val="008D435B"/>
    <w:rsid w:val="008D467E"/>
    <w:rsid w:val="008D5DB9"/>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20"/>
    <w:rsid w:val="009024B1"/>
    <w:rsid w:val="009024CF"/>
    <w:rsid w:val="00902D32"/>
    <w:rsid w:val="00902D7B"/>
    <w:rsid w:val="0090376D"/>
    <w:rsid w:val="00903AE9"/>
    <w:rsid w:val="0090555F"/>
    <w:rsid w:val="009059C4"/>
    <w:rsid w:val="00905F74"/>
    <w:rsid w:val="00906ECB"/>
    <w:rsid w:val="00907019"/>
    <w:rsid w:val="0090729D"/>
    <w:rsid w:val="00907536"/>
    <w:rsid w:val="00910B3B"/>
    <w:rsid w:val="009112AA"/>
    <w:rsid w:val="00912360"/>
    <w:rsid w:val="00913C56"/>
    <w:rsid w:val="00913DD0"/>
    <w:rsid w:val="009146E6"/>
    <w:rsid w:val="00916440"/>
    <w:rsid w:val="00917402"/>
    <w:rsid w:val="00920682"/>
    <w:rsid w:val="00923659"/>
    <w:rsid w:val="009236F5"/>
    <w:rsid w:val="00923F69"/>
    <w:rsid w:val="009247A8"/>
    <w:rsid w:val="00925929"/>
    <w:rsid w:val="0092605C"/>
    <w:rsid w:val="00926340"/>
    <w:rsid w:val="00926657"/>
    <w:rsid w:val="00927757"/>
    <w:rsid w:val="00927DC5"/>
    <w:rsid w:val="00930E6B"/>
    <w:rsid w:val="00931111"/>
    <w:rsid w:val="00931948"/>
    <w:rsid w:val="00932585"/>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4B"/>
    <w:rsid w:val="009536E2"/>
    <w:rsid w:val="009543C2"/>
    <w:rsid w:val="00955187"/>
    <w:rsid w:val="009558F0"/>
    <w:rsid w:val="0095612A"/>
    <w:rsid w:val="00956699"/>
    <w:rsid w:val="009601ED"/>
    <w:rsid w:val="00960D59"/>
    <w:rsid w:val="00960F69"/>
    <w:rsid w:val="00961ACB"/>
    <w:rsid w:val="00961C36"/>
    <w:rsid w:val="0096315B"/>
    <w:rsid w:val="009640D4"/>
    <w:rsid w:val="00964419"/>
    <w:rsid w:val="00964EC9"/>
    <w:rsid w:val="009659D2"/>
    <w:rsid w:val="00965F5D"/>
    <w:rsid w:val="00967F14"/>
    <w:rsid w:val="00971D60"/>
    <w:rsid w:val="009722D9"/>
    <w:rsid w:val="009737BA"/>
    <w:rsid w:val="0097465A"/>
    <w:rsid w:val="00975728"/>
    <w:rsid w:val="0097572B"/>
    <w:rsid w:val="0097575B"/>
    <w:rsid w:val="00976127"/>
    <w:rsid w:val="00977372"/>
    <w:rsid w:val="00977795"/>
    <w:rsid w:val="00977CC4"/>
    <w:rsid w:val="0098114D"/>
    <w:rsid w:val="009812E9"/>
    <w:rsid w:val="00981B6C"/>
    <w:rsid w:val="00982127"/>
    <w:rsid w:val="00982224"/>
    <w:rsid w:val="009847AD"/>
    <w:rsid w:val="009864A3"/>
    <w:rsid w:val="0098674F"/>
    <w:rsid w:val="00986915"/>
    <w:rsid w:val="00986949"/>
    <w:rsid w:val="009877E1"/>
    <w:rsid w:val="00987C07"/>
    <w:rsid w:val="00990039"/>
    <w:rsid w:val="009923AE"/>
    <w:rsid w:val="009925E0"/>
    <w:rsid w:val="00993154"/>
    <w:rsid w:val="009942DF"/>
    <w:rsid w:val="00994399"/>
    <w:rsid w:val="00994712"/>
    <w:rsid w:val="00994D64"/>
    <w:rsid w:val="00995529"/>
    <w:rsid w:val="00995B6B"/>
    <w:rsid w:val="00995F58"/>
    <w:rsid w:val="00996300"/>
    <w:rsid w:val="00996D0E"/>
    <w:rsid w:val="009A0F83"/>
    <w:rsid w:val="009A12B2"/>
    <w:rsid w:val="009A1D6B"/>
    <w:rsid w:val="009A2DAB"/>
    <w:rsid w:val="009A2FCD"/>
    <w:rsid w:val="009A3803"/>
    <w:rsid w:val="009A46E3"/>
    <w:rsid w:val="009A486C"/>
    <w:rsid w:val="009A4A27"/>
    <w:rsid w:val="009A4AB4"/>
    <w:rsid w:val="009A5635"/>
    <w:rsid w:val="009A6289"/>
    <w:rsid w:val="009A719F"/>
    <w:rsid w:val="009A7B81"/>
    <w:rsid w:val="009B1278"/>
    <w:rsid w:val="009B15BB"/>
    <w:rsid w:val="009B27B5"/>
    <w:rsid w:val="009B4B93"/>
    <w:rsid w:val="009B53B1"/>
    <w:rsid w:val="009B616F"/>
    <w:rsid w:val="009B63F2"/>
    <w:rsid w:val="009B798A"/>
    <w:rsid w:val="009C2FB4"/>
    <w:rsid w:val="009C355A"/>
    <w:rsid w:val="009C3C6C"/>
    <w:rsid w:val="009C444D"/>
    <w:rsid w:val="009C47A1"/>
    <w:rsid w:val="009C48A4"/>
    <w:rsid w:val="009C52A5"/>
    <w:rsid w:val="009C6A77"/>
    <w:rsid w:val="009C70AF"/>
    <w:rsid w:val="009C7261"/>
    <w:rsid w:val="009C79B6"/>
    <w:rsid w:val="009D007E"/>
    <w:rsid w:val="009D146E"/>
    <w:rsid w:val="009D2449"/>
    <w:rsid w:val="009D4EB6"/>
    <w:rsid w:val="009D56CF"/>
    <w:rsid w:val="009D62B9"/>
    <w:rsid w:val="009D6EF7"/>
    <w:rsid w:val="009E02E5"/>
    <w:rsid w:val="009E187D"/>
    <w:rsid w:val="009E235B"/>
    <w:rsid w:val="009E2C0C"/>
    <w:rsid w:val="009E2F5B"/>
    <w:rsid w:val="009E55C3"/>
    <w:rsid w:val="009E6005"/>
    <w:rsid w:val="009E6757"/>
    <w:rsid w:val="009E74E7"/>
    <w:rsid w:val="009E7E7D"/>
    <w:rsid w:val="009F00F9"/>
    <w:rsid w:val="009F11A0"/>
    <w:rsid w:val="009F1B22"/>
    <w:rsid w:val="009F2CF8"/>
    <w:rsid w:val="009F33C6"/>
    <w:rsid w:val="009F3CB3"/>
    <w:rsid w:val="009F40B1"/>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493"/>
    <w:rsid w:val="00A37897"/>
    <w:rsid w:val="00A40345"/>
    <w:rsid w:val="00A4189E"/>
    <w:rsid w:val="00A41F04"/>
    <w:rsid w:val="00A4260F"/>
    <w:rsid w:val="00A42C47"/>
    <w:rsid w:val="00A42EED"/>
    <w:rsid w:val="00A430E6"/>
    <w:rsid w:val="00A463D4"/>
    <w:rsid w:val="00A4699F"/>
    <w:rsid w:val="00A46DDB"/>
    <w:rsid w:val="00A46E84"/>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2B18"/>
    <w:rsid w:val="00A63F6E"/>
    <w:rsid w:val="00A64F9E"/>
    <w:rsid w:val="00A65540"/>
    <w:rsid w:val="00A666B3"/>
    <w:rsid w:val="00A6690C"/>
    <w:rsid w:val="00A70023"/>
    <w:rsid w:val="00A70049"/>
    <w:rsid w:val="00A703BD"/>
    <w:rsid w:val="00A70538"/>
    <w:rsid w:val="00A70A80"/>
    <w:rsid w:val="00A70E46"/>
    <w:rsid w:val="00A7135D"/>
    <w:rsid w:val="00A71636"/>
    <w:rsid w:val="00A72003"/>
    <w:rsid w:val="00A72843"/>
    <w:rsid w:val="00A72B84"/>
    <w:rsid w:val="00A7393D"/>
    <w:rsid w:val="00A74B71"/>
    <w:rsid w:val="00A74D41"/>
    <w:rsid w:val="00A75D0A"/>
    <w:rsid w:val="00A76C45"/>
    <w:rsid w:val="00A76FD6"/>
    <w:rsid w:val="00A7728E"/>
    <w:rsid w:val="00A77471"/>
    <w:rsid w:val="00A80655"/>
    <w:rsid w:val="00A80751"/>
    <w:rsid w:val="00A809F2"/>
    <w:rsid w:val="00A80B92"/>
    <w:rsid w:val="00A81509"/>
    <w:rsid w:val="00A81B5C"/>
    <w:rsid w:val="00A8354C"/>
    <w:rsid w:val="00A8405F"/>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69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5D24"/>
    <w:rsid w:val="00AE6767"/>
    <w:rsid w:val="00AE7245"/>
    <w:rsid w:val="00AF030F"/>
    <w:rsid w:val="00AF089D"/>
    <w:rsid w:val="00AF0BCE"/>
    <w:rsid w:val="00AF0D3C"/>
    <w:rsid w:val="00AF0D45"/>
    <w:rsid w:val="00AF1206"/>
    <w:rsid w:val="00AF13BA"/>
    <w:rsid w:val="00AF3D33"/>
    <w:rsid w:val="00AF3EB3"/>
    <w:rsid w:val="00AF4315"/>
    <w:rsid w:val="00AF6117"/>
    <w:rsid w:val="00AF6131"/>
    <w:rsid w:val="00AF65BB"/>
    <w:rsid w:val="00AF7CB7"/>
    <w:rsid w:val="00B01869"/>
    <w:rsid w:val="00B019A7"/>
    <w:rsid w:val="00B033A3"/>
    <w:rsid w:val="00B03968"/>
    <w:rsid w:val="00B05EDC"/>
    <w:rsid w:val="00B07ABF"/>
    <w:rsid w:val="00B07EAA"/>
    <w:rsid w:val="00B11A07"/>
    <w:rsid w:val="00B1222B"/>
    <w:rsid w:val="00B12342"/>
    <w:rsid w:val="00B12A0E"/>
    <w:rsid w:val="00B147AD"/>
    <w:rsid w:val="00B1550A"/>
    <w:rsid w:val="00B162B4"/>
    <w:rsid w:val="00B164A6"/>
    <w:rsid w:val="00B16E90"/>
    <w:rsid w:val="00B16EDF"/>
    <w:rsid w:val="00B1753F"/>
    <w:rsid w:val="00B17C8B"/>
    <w:rsid w:val="00B20317"/>
    <w:rsid w:val="00B20ADD"/>
    <w:rsid w:val="00B20EBD"/>
    <w:rsid w:val="00B22214"/>
    <w:rsid w:val="00B22AC9"/>
    <w:rsid w:val="00B23C4C"/>
    <w:rsid w:val="00B240E1"/>
    <w:rsid w:val="00B26DCE"/>
    <w:rsid w:val="00B30A58"/>
    <w:rsid w:val="00B311D0"/>
    <w:rsid w:val="00B3154C"/>
    <w:rsid w:val="00B32C42"/>
    <w:rsid w:val="00B34458"/>
    <w:rsid w:val="00B345FD"/>
    <w:rsid w:val="00B34886"/>
    <w:rsid w:val="00B35EB7"/>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045"/>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7AF"/>
    <w:rsid w:val="00B8383B"/>
    <w:rsid w:val="00B83D6B"/>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96AFA"/>
    <w:rsid w:val="00BA0590"/>
    <w:rsid w:val="00BA06AC"/>
    <w:rsid w:val="00BA10C9"/>
    <w:rsid w:val="00BA126B"/>
    <w:rsid w:val="00BA1722"/>
    <w:rsid w:val="00BA2013"/>
    <w:rsid w:val="00BA2913"/>
    <w:rsid w:val="00BA4070"/>
    <w:rsid w:val="00BA4D3A"/>
    <w:rsid w:val="00BA53FE"/>
    <w:rsid w:val="00BA5602"/>
    <w:rsid w:val="00BA5978"/>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9C6"/>
    <w:rsid w:val="00C04EBF"/>
    <w:rsid w:val="00C050C8"/>
    <w:rsid w:val="00C06A80"/>
    <w:rsid w:val="00C06F4A"/>
    <w:rsid w:val="00C0732C"/>
    <w:rsid w:val="00C10D18"/>
    <w:rsid w:val="00C115A4"/>
    <w:rsid w:val="00C11E8E"/>
    <w:rsid w:val="00C125DE"/>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3B7F"/>
    <w:rsid w:val="00C26EAD"/>
    <w:rsid w:val="00C276A7"/>
    <w:rsid w:val="00C27E50"/>
    <w:rsid w:val="00C302BB"/>
    <w:rsid w:val="00C307F0"/>
    <w:rsid w:val="00C315D6"/>
    <w:rsid w:val="00C31C23"/>
    <w:rsid w:val="00C326DE"/>
    <w:rsid w:val="00C330E6"/>
    <w:rsid w:val="00C3366B"/>
    <w:rsid w:val="00C3469D"/>
    <w:rsid w:val="00C34CA0"/>
    <w:rsid w:val="00C34EFE"/>
    <w:rsid w:val="00C34F45"/>
    <w:rsid w:val="00C356CC"/>
    <w:rsid w:val="00C35C02"/>
    <w:rsid w:val="00C35DAD"/>
    <w:rsid w:val="00C363B1"/>
    <w:rsid w:val="00C40B91"/>
    <w:rsid w:val="00C42883"/>
    <w:rsid w:val="00C42D99"/>
    <w:rsid w:val="00C43DE7"/>
    <w:rsid w:val="00C458EB"/>
    <w:rsid w:val="00C46640"/>
    <w:rsid w:val="00C47238"/>
    <w:rsid w:val="00C47603"/>
    <w:rsid w:val="00C47773"/>
    <w:rsid w:val="00C47DFC"/>
    <w:rsid w:val="00C51A6B"/>
    <w:rsid w:val="00C5203E"/>
    <w:rsid w:val="00C5270C"/>
    <w:rsid w:val="00C52856"/>
    <w:rsid w:val="00C56659"/>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2DA"/>
    <w:rsid w:val="00C75E43"/>
    <w:rsid w:val="00C762BE"/>
    <w:rsid w:val="00C7688A"/>
    <w:rsid w:val="00C7796B"/>
    <w:rsid w:val="00C77CD9"/>
    <w:rsid w:val="00C80802"/>
    <w:rsid w:val="00C8099A"/>
    <w:rsid w:val="00C80CD1"/>
    <w:rsid w:val="00C81AD8"/>
    <w:rsid w:val="00C81BF2"/>
    <w:rsid w:val="00C828AA"/>
    <w:rsid w:val="00C82B8E"/>
    <w:rsid w:val="00C83036"/>
    <w:rsid w:val="00C841DF"/>
    <w:rsid w:val="00C850E8"/>
    <w:rsid w:val="00C85563"/>
    <w:rsid w:val="00C85830"/>
    <w:rsid w:val="00C8593F"/>
    <w:rsid w:val="00C85B09"/>
    <w:rsid w:val="00C868A5"/>
    <w:rsid w:val="00C86CBB"/>
    <w:rsid w:val="00C87867"/>
    <w:rsid w:val="00C87EC4"/>
    <w:rsid w:val="00C90ABF"/>
    <w:rsid w:val="00C9162B"/>
    <w:rsid w:val="00C917F3"/>
    <w:rsid w:val="00C92225"/>
    <w:rsid w:val="00C92228"/>
    <w:rsid w:val="00C92573"/>
    <w:rsid w:val="00C92925"/>
    <w:rsid w:val="00C92A9C"/>
    <w:rsid w:val="00C930D0"/>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94E"/>
    <w:rsid w:val="00CB2E4A"/>
    <w:rsid w:val="00CB3E86"/>
    <w:rsid w:val="00CB6219"/>
    <w:rsid w:val="00CB724C"/>
    <w:rsid w:val="00CB7A6B"/>
    <w:rsid w:val="00CB7CA8"/>
    <w:rsid w:val="00CC0C7A"/>
    <w:rsid w:val="00CC0CB5"/>
    <w:rsid w:val="00CC10B9"/>
    <w:rsid w:val="00CC16A8"/>
    <w:rsid w:val="00CC2A0B"/>
    <w:rsid w:val="00CC62DE"/>
    <w:rsid w:val="00CC7252"/>
    <w:rsid w:val="00CC78E0"/>
    <w:rsid w:val="00CD14F9"/>
    <w:rsid w:val="00CD1DED"/>
    <w:rsid w:val="00CD49E7"/>
    <w:rsid w:val="00CD4BD7"/>
    <w:rsid w:val="00CD65EE"/>
    <w:rsid w:val="00CD753D"/>
    <w:rsid w:val="00CE0D5F"/>
    <w:rsid w:val="00CE332B"/>
    <w:rsid w:val="00CE4F59"/>
    <w:rsid w:val="00CE52F6"/>
    <w:rsid w:val="00CE5912"/>
    <w:rsid w:val="00CE6439"/>
    <w:rsid w:val="00CE7780"/>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40E"/>
    <w:rsid w:val="00D07729"/>
    <w:rsid w:val="00D1013D"/>
    <w:rsid w:val="00D10623"/>
    <w:rsid w:val="00D12EBE"/>
    <w:rsid w:val="00D12FC5"/>
    <w:rsid w:val="00D1339F"/>
    <w:rsid w:val="00D1440F"/>
    <w:rsid w:val="00D14492"/>
    <w:rsid w:val="00D14FE0"/>
    <w:rsid w:val="00D157B1"/>
    <w:rsid w:val="00D158DB"/>
    <w:rsid w:val="00D15B75"/>
    <w:rsid w:val="00D164A3"/>
    <w:rsid w:val="00D2039B"/>
    <w:rsid w:val="00D22840"/>
    <w:rsid w:val="00D2288F"/>
    <w:rsid w:val="00D22BEE"/>
    <w:rsid w:val="00D23967"/>
    <w:rsid w:val="00D242BB"/>
    <w:rsid w:val="00D24433"/>
    <w:rsid w:val="00D25181"/>
    <w:rsid w:val="00D26E3B"/>
    <w:rsid w:val="00D2749E"/>
    <w:rsid w:val="00D27740"/>
    <w:rsid w:val="00D30B26"/>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ECA"/>
    <w:rsid w:val="00D55F22"/>
    <w:rsid w:val="00D55F40"/>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87886"/>
    <w:rsid w:val="00D912F6"/>
    <w:rsid w:val="00D91C55"/>
    <w:rsid w:val="00D925C2"/>
    <w:rsid w:val="00D92A98"/>
    <w:rsid w:val="00D93625"/>
    <w:rsid w:val="00D94E11"/>
    <w:rsid w:val="00D9569A"/>
    <w:rsid w:val="00D95A93"/>
    <w:rsid w:val="00D95EC6"/>
    <w:rsid w:val="00D97CFE"/>
    <w:rsid w:val="00DA0180"/>
    <w:rsid w:val="00DA0FD8"/>
    <w:rsid w:val="00DA18BA"/>
    <w:rsid w:val="00DA2DB9"/>
    <w:rsid w:val="00DA3B67"/>
    <w:rsid w:val="00DA4507"/>
    <w:rsid w:val="00DA4A5C"/>
    <w:rsid w:val="00DA4BBD"/>
    <w:rsid w:val="00DA5416"/>
    <w:rsid w:val="00DA5820"/>
    <w:rsid w:val="00DA7E8C"/>
    <w:rsid w:val="00DB035C"/>
    <w:rsid w:val="00DB0C4D"/>
    <w:rsid w:val="00DB1B31"/>
    <w:rsid w:val="00DB1EA9"/>
    <w:rsid w:val="00DB3774"/>
    <w:rsid w:val="00DB4A2D"/>
    <w:rsid w:val="00DB4FDF"/>
    <w:rsid w:val="00DB5133"/>
    <w:rsid w:val="00DB68B8"/>
    <w:rsid w:val="00DB7F66"/>
    <w:rsid w:val="00DC01AF"/>
    <w:rsid w:val="00DC0F5C"/>
    <w:rsid w:val="00DC1868"/>
    <w:rsid w:val="00DC2F03"/>
    <w:rsid w:val="00DC39C7"/>
    <w:rsid w:val="00DC45F7"/>
    <w:rsid w:val="00DC6C08"/>
    <w:rsid w:val="00DC7347"/>
    <w:rsid w:val="00DD0FD5"/>
    <w:rsid w:val="00DD1749"/>
    <w:rsid w:val="00DD192B"/>
    <w:rsid w:val="00DD1F67"/>
    <w:rsid w:val="00DD1F9E"/>
    <w:rsid w:val="00DD2A16"/>
    <w:rsid w:val="00DD303E"/>
    <w:rsid w:val="00DD3BED"/>
    <w:rsid w:val="00DD483C"/>
    <w:rsid w:val="00DD5893"/>
    <w:rsid w:val="00DD62E0"/>
    <w:rsid w:val="00DD7B42"/>
    <w:rsid w:val="00DE11B6"/>
    <w:rsid w:val="00DE1E91"/>
    <w:rsid w:val="00DE2876"/>
    <w:rsid w:val="00DE28A1"/>
    <w:rsid w:val="00DE3760"/>
    <w:rsid w:val="00DE3CFB"/>
    <w:rsid w:val="00DE42A2"/>
    <w:rsid w:val="00DE4541"/>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3F50"/>
    <w:rsid w:val="00E07F41"/>
    <w:rsid w:val="00E1030C"/>
    <w:rsid w:val="00E107CD"/>
    <w:rsid w:val="00E10C6C"/>
    <w:rsid w:val="00E11E59"/>
    <w:rsid w:val="00E1245A"/>
    <w:rsid w:val="00E12B96"/>
    <w:rsid w:val="00E12E2A"/>
    <w:rsid w:val="00E1444D"/>
    <w:rsid w:val="00E14D17"/>
    <w:rsid w:val="00E1628F"/>
    <w:rsid w:val="00E16843"/>
    <w:rsid w:val="00E1689C"/>
    <w:rsid w:val="00E16A46"/>
    <w:rsid w:val="00E170F1"/>
    <w:rsid w:val="00E1743F"/>
    <w:rsid w:val="00E175A0"/>
    <w:rsid w:val="00E1760D"/>
    <w:rsid w:val="00E17BF4"/>
    <w:rsid w:val="00E20382"/>
    <w:rsid w:val="00E20ACF"/>
    <w:rsid w:val="00E20FE9"/>
    <w:rsid w:val="00E2118E"/>
    <w:rsid w:val="00E2181F"/>
    <w:rsid w:val="00E21B49"/>
    <w:rsid w:val="00E21D6F"/>
    <w:rsid w:val="00E224DD"/>
    <w:rsid w:val="00E22E1F"/>
    <w:rsid w:val="00E23F48"/>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4B78"/>
    <w:rsid w:val="00E64E1A"/>
    <w:rsid w:val="00E659CF"/>
    <w:rsid w:val="00E65EC0"/>
    <w:rsid w:val="00E66418"/>
    <w:rsid w:val="00E679C0"/>
    <w:rsid w:val="00E67B54"/>
    <w:rsid w:val="00E700B1"/>
    <w:rsid w:val="00E701C1"/>
    <w:rsid w:val="00E7076E"/>
    <w:rsid w:val="00E71B03"/>
    <w:rsid w:val="00E71DB0"/>
    <w:rsid w:val="00E72013"/>
    <w:rsid w:val="00E72FDF"/>
    <w:rsid w:val="00E73A03"/>
    <w:rsid w:val="00E7418B"/>
    <w:rsid w:val="00E74667"/>
    <w:rsid w:val="00E749D6"/>
    <w:rsid w:val="00E81E54"/>
    <w:rsid w:val="00E84075"/>
    <w:rsid w:val="00E8468C"/>
    <w:rsid w:val="00E84AF4"/>
    <w:rsid w:val="00E86482"/>
    <w:rsid w:val="00E873C0"/>
    <w:rsid w:val="00E90124"/>
    <w:rsid w:val="00E90721"/>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1AA"/>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40C4"/>
    <w:rsid w:val="00F05289"/>
    <w:rsid w:val="00F06EA5"/>
    <w:rsid w:val="00F102D6"/>
    <w:rsid w:val="00F10C2E"/>
    <w:rsid w:val="00F11AE1"/>
    <w:rsid w:val="00F11F21"/>
    <w:rsid w:val="00F12354"/>
    <w:rsid w:val="00F123C6"/>
    <w:rsid w:val="00F123FE"/>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0BD1"/>
    <w:rsid w:val="00F30D1C"/>
    <w:rsid w:val="00F316A8"/>
    <w:rsid w:val="00F31EE2"/>
    <w:rsid w:val="00F335AB"/>
    <w:rsid w:val="00F3373E"/>
    <w:rsid w:val="00F35F8A"/>
    <w:rsid w:val="00F369D9"/>
    <w:rsid w:val="00F36A53"/>
    <w:rsid w:val="00F408A0"/>
    <w:rsid w:val="00F42707"/>
    <w:rsid w:val="00F42C77"/>
    <w:rsid w:val="00F42DB5"/>
    <w:rsid w:val="00F452A0"/>
    <w:rsid w:val="00F452B3"/>
    <w:rsid w:val="00F47937"/>
    <w:rsid w:val="00F47FBA"/>
    <w:rsid w:val="00F50D09"/>
    <w:rsid w:val="00F511B5"/>
    <w:rsid w:val="00F5217D"/>
    <w:rsid w:val="00F52986"/>
    <w:rsid w:val="00F541B7"/>
    <w:rsid w:val="00F55BB9"/>
    <w:rsid w:val="00F55C86"/>
    <w:rsid w:val="00F5622F"/>
    <w:rsid w:val="00F565C9"/>
    <w:rsid w:val="00F56A29"/>
    <w:rsid w:val="00F5709A"/>
    <w:rsid w:val="00F60050"/>
    <w:rsid w:val="00F60656"/>
    <w:rsid w:val="00F62FC1"/>
    <w:rsid w:val="00F630CE"/>
    <w:rsid w:val="00F63335"/>
    <w:rsid w:val="00F6397D"/>
    <w:rsid w:val="00F641C0"/>
    <w:rsid w:val="00F6421C"/>
    <w:rsid w:val="00F645CC"/>
    <w:rsid w:val="00F65DC7"/>
    <w:rsid w:val="00F6642D"/>
    <w:rsid w:val="00F66A51"/>
    <w:rsid w:val="00F67300"/>
    <w:rsid w:val="00F67798"/>
    <w:rsid w:val="00F67D7C"/>
    <w:rsid w:val="00F7032B"/>
    <w:rsid w:val="00F711F0"/>
    <w:rsid w:val="00F72D6E"/>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0A74"/>
    <w:rsid w:val="00FA2CC2"/>
    <w:rsid w:val="00FA30F5"/>
    <w:rsid w:val="00FA3738"/>
    <w:rsid w:val="00FA3CF8"/>
    <w:rsid w:val="00FA3F79"/>
    <w:rsid w:val="00FA51AF"/>
    <w:rsid w:val="00FA630E"/>
    <w:rsid w:val="00FA7479"/>
    <w:rsid w:val="00FB0F2C"/>
    <w:rsid w:val="00FB2165"/>
    <w:rsid w:val="00FB26C5"/>
    <w:rsid w:val="00FB2B9D"/>
    <w:rsid w:val="00FB461D"/>
    <w:rsid w:val="00FB4E91"/>
    <w:rsid w:val="00FB64A6"/>
    <w:rsid w:val="00FB6B49"/>
    <w:rsid w:val="00FB7DB4"/>
    <w:rsid w:val="00FC0F26"/>
    <w:rsid w:val="00FC1D6B"/>
    <w:rsid w:val="00FC65E5"/>
    <w:rsid w:val="00FC6AFB"/>
    <w:rsid w:val="00FC776A"/>
    <w:rsid w:val="00FD04B9"/>
    <w:rsid w:val="00FD075E"/>
    <w:rsid w:val="00FD08A9"/>
    <w:rsid w:val="00FD0B9B"/>
    <w:rsid w:val="00FD0D55"/>
    <w:rsid w:val="00FD1528"/>
    <w:rsid w:val="00FD29C2"/>
    <w:rsid w:val="00FD2CC0"/>
    <w:rsid w:val="00FD32F2"/>
    <w:rsid w:val="00FD486B"/>
    <w:rsid w:val="00FD4E3E"/>
    <w:rsid w:val="00FD594B"/>
    <w:rsid w:val="00FD6BFF"/>
    <w:rsid w:val="00FD7828"/>
    <w:rsid w:val="00FE03DE"/>
    <w:rsid w:val="00FE0E9B"/>
    <w:rsid w:val="00FE16EE"/>
    <w:rsid w:val="00FE1D78"/>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2B0EDA"/>
    <w:pPr>
      <w:ind w:left="720"/>
      <w:contextualSpacing/>
    </w:p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uiPriority w:val="39"/>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1729662">
      <w:bodyDiv w:val="1"/>
      <w:marLeft w:val="0"/>
      <w:marRight w:val="0"/>
      <w:marTop w:val="0"/>
      <w:marBottom w:val="0"/>
      <w:divBdr>
        <w:top w:val="none" w:sz="0" w:space="0" w:color="auto"/>
        <w:left w:val="none" w:sz="0" w:space="0" w:color="auto"/>
        <w:bottom w:val="none" w:sz="0" w:space="0" w:color="auto"/>
        <w:right w:val="none" w:sz="0" w:space="0" w:color="auto"/>
      </w:divBdr>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2515882">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28751989">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1176982">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0363986">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24027445">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37534889">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2568942">
      <w:bodyDiv w:val="1"/>
      <w:marLeft w:val="0"/>
      <w:marRight w:val="0"/>
      <w:marTop w:val="0"/>
      <w:marBottom w:val="0"/>
      <w:divBdr>
        <w:top w:val="none" w:sz="0" w:space="0" w:color="auto"/>
        <w:left w:val="none" w:sz="0" w:space="0" w:color="auto"/>
        <w:bottom w:val="none" w:sz="0" w:space="0" w:color="auto"/>
        <w:right w:val="none" w:sz="0" w:space="0" w:color="auto"/>
      </w:divBdr>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6377514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18094986">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3957518">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2505216">
      <w:bodyDiv w:val="1"/>
      <w:marLeft w:val="0"/>
      <w:marRight w:val="0"/>
      <w:marTop w:val="0"/>
      <w:marBottom w:val="0"/>
      <w:divBdr>
        <w:top w:val="none" w:sz="0" w:space="0" w:color="auto"/>
        <w:left w:val="none" w:sz="0" w:space="0" w:color="auto"/>
        <w:bottom w:val="none" w:sz="0" w:space="0" w:color="auto"/>
        <w:right w:val="none" w:sz="0" w:space="0" w:color="auto"/>
      </w:divBdr>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899899134">
      <w:bodyDiv w:val="1"/>
      <w:marLeft w:val="0"/>
      <w:marRight w:val="0"/>
      <w:marTop w:val="0"/>
      <w:marBottom w:val="0"/>
      <w:divBdr>
        <w:top w:val="none" w:sz="0" w:space="0" w:color="auto"/>
        <w:left w:val="none" w:sz="0" w:space="0" w:color="auto"/>
        <w:bottom w:val="none" w:sz="0" w:space="0" w:color="auto"/>
        <w:right w:val="none" w:sz="0" w:space="0" w:color="auto"/>
      </w:divBdr>
    </w:div>
    <w:div w:id="900872937">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0869753">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04765296">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1864480">
      <w:bodyDiv w:val="1"/>
      <w:marLeft w:val="0"/>
      <w:marRight w:val="0"/>
      <w:marTop w:val="0"/>
      <w:marBottom w:val="0"/>
      <w:divBdr>
        <w:top w:val="none" w:sz="0" w:space="0" w:color="auto"/>
        <w:left w:val="none" w:sz="0" w:space="0" w:color="auto"/>
        <w:bottom w:val="none" w:sz="0" w:space="0" w:color="auto"/>
        <w:right w:val="none" w:sz="0" w:space="0" w:color="auto"/>
      </w:divBdr>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267929">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59176663">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04542696">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33613886">
      <w:bodyDiv w:val="1"/>
      <w:marLeft w:val="0"/>
      <w:marRight w:val="0"/>
      <w:marTop w:val="0"/>
      <w:marBottom w:val="0"/>
      <w:divBdr>
        <w:top w:val="none" w:sz="0" w:space="0" w:color="auto"/>
        <w:left w:val="none" w:sz="0" w:space="0" w:color="auto"/>
        <w:bottom w:val="none" w:sz="0" w:space="0" w:color="auto"/>
        <w:right w:val="none" w:sz="0" w:space="0" w:color="auto"/>
      </w:divBdr>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3538961">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2302281">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74520084">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49827616">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41833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2200502">
      <w:bodyDiv w:val="1"/>
      <w:marLeft w:val="0"/>
      <w:marRight w:val="0"/>
      <w:marTop w:val="0"/>
      <w:marBottom w:val="0"/>
      <w:divBdr>
        <w:top w:val="none" w:sz="0" w:space="0" w:color="auto"/>
        <w:left w:val="none" w:sz="0" w:space="0" w:color="auto"/>
        <w:bottom w:val="none" w:sz="0" w:space="0" w:color="auto"/>
        <w:right w:val="none" w:sz="0" w:space="0" w:color="auto"/>
      </w:divBdr>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49604131">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8449868">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3EQ6UJ4K66FU-116443906-35964</_dlc_DocId>
    <_dlc_DocIdUrl xmlns="df4eea7b-52db-4162-980b-b352f1b580a3">
      <Url>https://projects.qualcomm.com/sites/meridian/_layouts/15/DocIdRedir.aspx?ID=3EQ6UJ4K66FU-116443906-35964</Url>
      <Description>3EQ6UJ4K66FU-116443906-35964</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08B9E-45FE-4767-A608-60D4F7BF6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4DFD9-994A-42C4-BC90-EAF52E45F80C}">
  <ds:schemaRefs>
    <ds:schemaRef ds:uri="http://schemas.microsoft.com/sharepoint/events"/>
  </ds:schemaRefs>
</ds:datastoreItem>
</file>

<file path=customXml/itemProps3.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4.xml><?xml version="1.0" encoding="utf-8"?>
<ds:datastoreItem xmlns:ds="http://schemas.openxmlformats.org/officeDocument/2006/customXml" ds:itemID="{5E232B90-CC9B-4C81-AB92-55FF0417D30B}">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61181046-2F2C-4EC4-A547-69F98EB0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2127</TotalTime>
  <Pages>18</Pages>
  <Words>4611</Words>
  <Characters>26286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63</cp:revision>
  <cp:lastPrinted>2018-04-10T18:18:00Z</cp:lastPrinted>
  <dcterms:created xsi:type="dcterms:W3CDTF">2019-09-30T16:49:00Z</dcterms:created>
  <dcterms:modified xsi:type="dcterms:W3CDTF">2019-11-22T20:42:00Z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dd5ff872-2496-48ee-8e1f-bf83bce8494a</vt:lpwstr>
  </property>
</Properties>
</file>